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rPr>
          <w:rFonts w:ascii="黑体" w:hAnsi="黑体" w:eastAsia="黑体" w:cs="楷体"/>
          <w:b/>
          <w:kern w:val="0"/>
          <w:sz w:val="30"/>
          <w:szCs w:val="30"/>
        </w:rPr>
      </w:pPr>
      <w:r>
        <w:rPr>
          <w:rFonts w:hint="eastAsia" w:ascii="黑体" w:hAnsi="黑体" w:eastAsia="黑体" w:cs="楷体"/>
          <w:b/>
          <w:color w:val="000000"/>
          <w:kern w:val="0"/>
          <w:sz w:val="30"/>
          <w:szCs w:val="30"/>
        </w:rPr>
        <w:t>附1：体育特长生专业测试评分办法</w:t>
      </w:r>
    </w:p>
    <w:p>
      <w:pPr>
        <w:spacing w:line="440" w:lineRule="exact"/>
        <w:jc w:val="center"/>
        <w:rPr>
          <w:rFonts w:ascii="仿宋" w:hAnsi="仿宋" w:eastAsia="仿宋" w:cs="楷体"/>
          <w:b/>
          <w:bCs/>
          <w:kern w:val="0"/>
          <w:sz w:val="32"/>
          <w:szCs w:val="32"/>
        </w:rPr>
      </w:pPr>
      <w:r>
        <w:rPr>
          <w:rFonts w:hint="eastAsia" w:ascii="仿宋" w:hAnsi="仿宋" w:eastAsia="仿宋" w:cs="楷体"/>
          <w:b/>
          <w:bCs/>
          <w:kern w:val="0"/>
          <w:sz w:val="32"/>
          <w:szCs w:val="32"/>
        </w:rPr>
        <w:t>一、田径</w:t>
      </w:r>
    </w:p>
    <w:p>
      <w:pPr>
        <w:spacing w:line="400" w:lineRule="exact"/>
        <w:rPr>
          <w:rFonts w:ascii="仿宋" w:hAnsi="仿宋" w:eastAsia="仿宋" w:cs="楷体"/>
          <w:b/>
          <w:bCs/>
          <w:kern w:val="0"/>
          <w:sz w:val="28"/>
          <w:szCs w:val="28"/>
        </w:rPr>
      </w:pPr>
      <w:r>
        <w:rPr>
          <w:rFonts w:hint="eastAsia" w:ascii="仿宋" w:hAnsi="仿宋" w:eastAsia="仿宋" w:cs="楷体"/>
          <w:b/>
          <w:bCs/>
          <w:kern w:val="0"/>
          <w:sz w:val="28"/>
          <w:szCs w:val="28"/>
        </w:rPr>
        <w:t>（一）测试办法：</w:t>
      </w:r>
    </w:p>
    <w:p>
      <w:pPr>
        <w:spacing w:line="400" w:lineRule="exact"/>
        <w:ind w:firstLine="840" w:firstLineChars="300"/>
        <w:rPr>
          <w:rFonts w:ascii="仿宋" w:hAnsi="仿宋" w:eastAsia="仿宋" w:cs="楷体"/>
          <w:kern w:val="0"/>
          <w:sz w:val="28"/>
          <w:szCs w:val="28"/>
        </w:rPr>
      </w:pPr>
      <w:r>
        <w:rPr>
          <w:rFonts w:hint="eastAsia" w:ascii="仿宋" w:hAnsi="仿宋" w:eastAsia="仿宋" w:cs="楷体"/>
          <w:kern w:val="0"/>
          <w:sz w:val="28"/>
          <w:szCs w:val="28"/>
        </w:rPr>
        <w:t>1、专项测试</w:t>
      </w:r>
      <w:bookmarkStart w:id="0" w:name="_GoBack"/>
      <w:bookmarkEnd w:id="0"/>
      <w:r>
        <w:rPr>
          <w:rFonts w:hint="eastAsia" w:ascii="仿宋" w:hAnsi="仿宋" w:eastAsia="仿宋" w:cs="楷体"/>
          <w:kern w:val="0"/>
          <w:sz w:val="28"/>
          <w:szCs w:val="28"/>
        </w:rPr>
        <w:t>（100分）</w:t>
      </w:r>
    </w:p>
    <w:p>
      <w:pPr>
        <w:spacing w:line="400" w:lineRule="exact"/>
        <w:ind w:firstLine="560" w:firstLineChars="200"/>
        <w:rPr>
          <w:rFonts w:ascii="仿宋" w:hAnsi="仿宋" w:eastAsia="仿宋" w:cs="楷体"/>
          <w:kern w:val="0"/>
          <w:sz w:val="28"/>
          <w:szCs w:val="28"/>
        </w:rPr>
      </w:pPr>
      <w:r>
        <w:rPr>
          <w:rFonts w:hint="eastAsia" w:ascii="仿宋" w:hAnsi="仿宋" w:eastAsia="仿宋" w:cs="楷体"/>
          <w:kern w:val="0"/>
          <w:sz w:val="28"/>
          <w:szCs w:val="28"/>
        </w:rPr>
        <w:t xml:space="preserve">  按测试成绩对照评分标准给分</w:t>
      </w:r>
    </w:p>
    <w:p>
      <w:pPr>
        <w:spacing w:line="400" w:lineRule="exact"/>
        <w:ind w:firstLine="840" w:firstLineChars="300"/>
        <w:rPr>
          <w:rFonts w:hint="eastAsia" w:ascii="仿宋" w:hAnsi="仿宋" w:eastAsia="仿宋" w:cs="楷体"/>
          <w:kern w:val="0"/>
          <w:sz w:val="28"/>
          <w:szCs w:val="28"/>
        </w:rPr>
      </w:pPr>
      <w:r>
        <w:rPr>
          <w:rFonts w:hint="eastAsia" w:ascii="仿宋" w:hAnsi="仿宋" w:eastAsia="仿宋" w:cs="楷体"/>
          <w:kern w:val="0"/>
          <w:sz w:val="28"/>
          <w:szCs w:val="28"/>
        </w:rPr>
        <w:t>2、附加分：（50分）</w:t>
      </w:r>
    </w:p>
    <w:p>
      <w:pPr>
        <w:spacing w:line="400" w:lineRule="exact"/>
        <w:ind w:firstLine="840" w:firstLineChars="300"/>
        <w:rPr>
          <w:rFonts w:ascii="仿宋" w:hAnsi="仿宋" w:eastAsia="仿宋" w:cs="楷体"/>
          <w:kern w:val="0"/>
          <w:sz w:val="28"/>
          <w:szCs w:val="28"/>
        </w:rPr>
      </w:pPr>
      <w:r>
        <w:rPr>
          <w:rFonts w:hint="eastAsia" w:ascii="仿宋" w:hAnsi="仿宋" w:eastAsia="仿宋" w:cs="楷体"/>
          <w:kern w:val="0"/>
          <w:sz w:val="28"/>
          <w:szCs w:val="28"/>
        </w:rPr>
        <w:t>按比赛成绩相应加分</w:t>
      </w:r>
    </w:p>
    <w:p>
      <w:pPr>
        <w:spacing w:line="400" w:lineRule="exact"/>
        <w:rPr>
          <w:rFonts w:ascii="仿宋" w:hAnsi="仿宋" w:eastAsia="仿宋" w:cs="楷体"/>
          <w:b/>
          <w:bCs/>
          <w:kern w:val="0"/>
          <w:sz w:val="28"/>
          <w:szCs w:val="28"/>
        </w:rPr>
      </w:pPr>
      <w:r>
        <w:rPr>
          <w:rFonts w:hint="eastAsia" w:ascii="仿宋" w:hAnsi="仿宋" w:eastAsia="仿宋" w:cs="楷体"/>
          <w:b/>
          <w:bCs/>
          <w:kern w:val="0"/>
          <w:sz w:val="28"/>
          <w:szCs w:val="28"/>
        </w:rPr>
        <w:t>（二）评分标准：</w:t>
      </w:r>
    </w:p>
    <w:p>
      <w:pPr>
        <w:spacing w:line="400" w:lineRule="exact"/>
        <w:ind w:left="803"/>
        <w:rPr>
          <w:rFonts w:ascii="仿宋" w:hAnsi="仿宋" w:eastAsia="仿宋" w:cs="楷体"/>
          <w:kern w:val="0"/>
          <w:sz w:val="28"/>
          <w:szCs w:val="28"/>
        </w:rPr>
      </w:pPr>
      <w:r>
        <w:rPr>
          <w:rFonts w:hint="eastAsia" w:ascii="仿宋" w:hAnsi="仿宋" w:eastAsia="仿宋" w:cs="楷体"/>
          <w:kern w:val="0"/>
          <w:sz w:val="28"/>
          <w:szCs w:val="28"/>
        </w:rPr>
        <w:t>1、专项评分标准</w:t>
      </w:r>
    </w:p>
    <w:p>
      <w:pPr>
        <w:spacing w:line="440" w:lineRule="exact"/>
        <w:ind w:firstLine="643" w:firstLineChars="200"/>
        <w:rPr>
          <w:rFonts w:ascii="仿宋_GB2312" w:hAnsi="楷体" w:eastAsia="仿宋_GB2312" w:cs="楷体"/>
          <w:b/>
          <w:bCs/>
          <w:kern w:val="0"/>
          <w:sz w:val="32"/>
          <w:szCs w:val="32"/>
        </w:rPr>
      </w:pPr>
      <w:r>
        <w:rPr>
          <w:rFonts w:hint="eastAsia" w:ascii="仿宋_GB2312" w:hAnsi="楷体" w:eastAsia="仿宋_GB2312" w:cs="楷体"/>
          <w:b/>
          <w:bCs/>
          <w:kern w:val="0"/>
          <w:sz w:val="32"/>
          <w:szCs w:val="32"/>
          <w:lang w:eastAsia="zh-CN"/>
        </w:rPr>
        <w:drawing>
          <wp:anchor distT="0" distB="0" distL="114300" distR="114300" simplePos="0" relativeHeight="251663360" behindDoc="0" locked="0" layoutInCell="1" allowOverlap="1">
            <wp:simplePos x="0" y="0"/>
            <wp:positionH relativeFrom="column">
              <wp:posOffset>133350</wp:posOffset>
            </wp:positionH>
            <wp:positionV relativeFrom="paragraph">
              <wp:posOffset>3686810</wp:posOffset>
            </wp:positionV>
            <wp:extent cx="4537075" cy="2522220"/>
            <wp:effectExtent l="0" t="0" r="15875" b="11430"/>
            <wp:wrapSquare wrapText="bothSides"/>
            <wp:docPr id="2" name="图片 2" descr="16206044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20604421(1)"/>
                    <pic:cNvPicPr>
                      <a:picLocks noChangeAspect="1"/>
                    </pic:cNvPicPr>
                  </pic:nvPicPr>
                  <pic:blipFill>
                    <a:blip r:embed="rId4"/>
                    <a:stretch>
                      <a:fillRect/>
                    </a:stretch>
                  </pic:blipFill>
                  <pic:spPr>
                    <a:xfrm>
                      <a:off x="0" y="0"/>
                      <a:ext cx="4537075" cy="2522220"/>
                    </a:xfrm>
                    <a:prstGeom prst="rect">
                      <a:avLst/>
                    </a:prstGeom>
                  </pic:spPr>
                </pic:pic>
              </a:graphicData>
            </a:graphic>
          </wp:anchor>
        </w:drawing>
      </w:r>
      <w:r>
        <w:rPr>
          <w:rFonts w:hint="eastAsia" w:ascii="仿宋_GB2312" w:hAnsi="楷体" w:eastAsia="仿宋_GB2312" w:cs="楷体"/>
          <w:kern w:val="0"/>
          <w:sz w:val="28"/>
          <w:szCs w:val="28"/>
          <w:lang w:eastAsia="zh-CN"/>
        </w:rPr>
        <w:drawing>
          <wp:anchor distT="0" distB="0" distL="114300" distR="114300" simplePos="0" relativeHeight="251662336" behindDoc="0" locked="0" layoutInCell="1" allowOverlap="1">
            <wp:simplePos x="0" y="0"/>
            <wp:positionH relativeFrom="column">
              <wp:posOffset>-409575</wp:posOffset>
            </wp:positionH>
            <wp:positionV relativeFrom="paragraph">
              <wp:posOffset>75565</wp:posOffset>
            </wp:positionV>
            <wp:extent cx="6412230" cy="3218180"/>
            <wp:effectExtent l="0" t="0" r="7620" b="1270"/>
            <wp:wrapSquare wrapText="bothSides"/>
            <wp:docPr id="1" name="图片 1" descr="16206042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0604295(1)"/>
                    <pic:cNvPicPr>
                      <a:picLocks noChangeAspect="1"/>
                    </pic:cNvPicPr>
                  </pic:nvPicPr>
                  <pic:blipFill>
                    <a:blip r:embed="rId5"/>
                    <a:stretch>
                      <a:fillRect/>
                    </a:stretch>
                  </pic:blipFill>
                  <pic:spPr>
                    <a:xfrm>
                      <a:off x="0" y="0"/>
                      <a:ext cx="6412230" cy="3218180"/>
                    </a:xfrm>
                    <a:prstGeom prst="rect">
                      <a:avLst/>
                    </a:prstGeom>
                  </pic:spPr>
                </pic:pic>
              </a:graphicData>
            </a:graphic>
          </wp:anchor>
        </w:drawing>
      </w:r>
      <w:r>
        <w:rPr>
          <w:rFonts w:hint="eastAsia" w:ascii="仿宋_GB2312" w:hAnsi="楷体" w:eastAsia="仿宋_GB2312" w:cs="楷体"/>
          <w:kern w:val="0"/>
          <w:sz w:val="28"/>
          <w:szCs w:val="28"/>
        </w:rPr>
        <w:t>2、附加分评分标准</w:t>
      </w:r>
    </w:p>
    <w:p>
      <w:pPr>
        <w:spacing w:line="440" w:lineRule="exact"/>
        <w:jc w:val="center"/>
        <w:rPr>
          <w:rFonts w:ascii="仿宋_GB2312" w:hAnsi="楷体" w:eastAsia="仿宋_GB2312" w:cs="楷体"/>
          <w:b/>
          <w:bCs/>
          <w:kern w:val="0"/>
          <w:sz w:val="32"/>
          <w:szCs w:val="32"/>
        </w:rPr>
      </w:pPr>
    </w:p>
    <w:p>
      <w:pPr>
        <w:spacing w:line="440" w:lineRule="exact"/>
        <w:jc w:val="center"/>
        <w:rPr>
          <w:rFonts w:hint="eastAsia" w:ascii="仿宋_GB2312" w:hAnsi="楷体" w:eastAsia="仿宋_GB2312" w:cs="楷体"/>
          <w:b/>
          <w:bCs/>
          <w:kern w:val="0"/>
          <w:sz w:val="32"/>
          <w:szCs w:val="32"/>
          <w:lang w:eastAsia="zh-CN"/>
        </w:rPr>
      </w:pPr>
    </w:p>
    <w:p>
      <w:pPr>
        <w:spacing w:line="440" w:lineRule="exact"/>
        <w:jc w:val="center"/>
        <w:rPr>
          <w:rFonts w:ascii="仿宋_GB2312" w:hAnsi="楷体" w:eastAsia="仿宋_GB2312" w:cs="楷体"/>
          <w:b/>
          <w:bCs/>
          <w:kern w:val="0"/>
          <w:sz w:val="32"/>
          <w:szCs w:val="32"/>
        </w:rPr>
      </w:pPr>
    </w:p>
    <w:p>
      <w:pPr>
        <w:spacing w:line="440" w:lineRule="exact"/>
        <w:jc w:val="center"/>
        <w:rPr>
          <w:rFonts w:ascii="仿宋_GB2312" w:hAnsi="楷体" w:eastAsia="仿宋_GB2312" w:cs="楷体"/>
          <w:b/>
          <w:bCs/>
          <w:kern w:val="0"/>
          <w:sz w:val="32"/>
          <w:szCs w:val="32"/>
        </w:rPr>
      </w:pPr>
    </w:p>
    <w:p>
      <w:pPr>
        <w:spacing w:line="440" w:lineRule="exact"/>
        <w:jc w:val="center"/>
        <w:rPr>
          <w:rFonts w:ascii="仿宋_GB2312" w:hAnsi="楷体" w:eastAsia="仿宋_GB2312" w:cs="楷体"/>
          <w:b/>
          <w:bCs/>
          <w:kern w:val="0"/>
          <w:sz w:val="32"/>
          <w:szCs w:val="32"/>
        </w:rPr>
      </w:pPr>
    </w:p>
    <w:p>
      <w:pPr>
        <w:spacing w:line="440" w:lineRule="exact"/>
        <w:jc w:val="center"/>
        <w:rPr>
          <w:rFonts w:ascii="仿宋_GB2312" w:hAnsi="楷体" w:eastAsia="仿宋_GB2312" w:cs="楷体"/>
          <w:b/>
          <w:bCs/>
          <w:kern w:val="0"/>
          <w:sz w:val="32"/>
          <w:szCs w:val="32"/>
        </w:rPr>
      </w:pPr>
    </w:p>
    <w:p>
      <w:pPr>
        <w:spacing w:line="440" w:lineRule="exact"/>
        <w:jc w:val="center"/>
        <w:rPr>
          <w:rFonts w:ascii="仿宋_GB2312" w:hAnsi="楷体" w:eastAsia="仿宋_GB2312" w:cs="楷体"/>
          <w:b/>
          <w:bCs/>
          <w:kern w:val="0"/>
          <w:sz w:val="32"/>
          <w:szCs w:val="32"/>
        </w:rPr>
      </w:pPr>
    </w:p>
    <w:p>
      <w:pPr>
        <w:spacing w:line="440" w:lineRule="exact"/>
        <w:jc w:val="center"/>
        <w:rPr>
          <w:rFonts w:ascii="仿宋_GB2312" w:hAnsi="楷体" w:eastAsia="仿宋_GB2312" w:cs="楷体"/>
          <w:b/>
          <w:bCs/>
          <w:kern w:val="0"/>
          <w:sz w:val="32"/>
          <w:szCs w:val="32"/>
        </w:rPr>
      </w:pPr>
    </w:p>
    <w:p>
      <w:pPr>
        <w:spacing w:line="440" w:lineRule="exact"/>
        <w:jc w:val="center"/>
        <w:rPr>
          <w:rFonts w:hint="eastAsia" w:ascii="仿宋" w:hAnsi="仿宋" w:eastAsia="仿宋" w:cs="楷体"/>
          <w:b/>
          <w:bCs/>
          <w:kern w:val="0"/>
          <w:sz w:val="32"/>
          <w:szCs w:val="32"/>
        </w:rPr>
      </w:pPr>
    </w:p>
    <w:p>
      <w:pPr>
        <w:spacing w:line="440" w:lineRule="exact"/>
        <w:jc w:val="center"/>
        <w:rPr>
          <w:rFonts w:hint="eastAsia" w:ascii="仿宋" w:hAnsi="仿宋" w:eastAsia="仿宋" w:cs="楷体"/>
          <w:b/>
          <w:bCs/>
          <w:kern w:val="0"/>
          <w:sz w:val="32"/>
          <w:szCs w:val="32"/>
        </w:rPr>
      </w:pPr>
    </w:p>
    <w:p>
      <w:pPr>
        <w:spacing w:line="440" w:lineRule="exact"/>
        <w:jc w:val="center"/>
        <w:rPr>
          <w:rFonts w:ascii="仿宋" w:hAnsi="仿宋" w:eastAsia="仿宋" w:cs="楷体"/>
          <w:b/>
          <w:bCs/>
          <w:kern w:val="0"/>
          <w:sz w:val="32"/>
          <w:szCs w:val="32"/>
        </w:rPr>
      </w:pPr>
      <w:r>
        <w:rPr>
          <w:rFonts w:hint="eastAsia" w:ascii="仿宋" w:hAnsi="仿宋" w:eastAsia="仿宋" w:cs="楷体"/>
          <w:b/>
          <w:bCs/>
          <w:kern w:val="0"/>
          <w:sz w:val="32"/>
          <w:szCs w:val="32"/>
        </w:rPr>
        <w:t>二、乒乓球：</w:t>
      </w:r>
    </w:p>
    <w:p>
      <w:pPr>
        <w:spacing w:line="400" w:lineRule="exact"/>
        <w:jc w:val="left"/>
        <w:rPr>
          <w:rFonts w:ascii="仿宋" w:hAnsi="仿宋" w:eastAsia="仿宋" w:cs="楷体"/>
          <w:b/>
          <w:kern w:val="0"/>
          <w:sz w:val="32"/>
          <w:szCs w:val="32"/>
        </w:rPr>
      </w:pPr>
      <w:r>
        <w:rPr>
          <w:rFonts w:hint="eastAsia" w:ascii="仿宋" w:hAnsi="仿宋" w:eastAsia="仿宋" w:cs="楷体"/>
          <w:b/>
          <w:kern w:val="0"/>
          <w:sz w:val="28"/>
          <w:szCs w:val="28"/>
        </w:rPr>
        <w:t>（一）测试办法</w:t>
      </w:r>
    </w:p>
    <w:p>
      <w:pPr>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1、</w:t>
      </w:r>
      <w:r>
        <w:rPr>
          <w:rFonts w:hint="eastAsia" w:ascii="仿宋" w:hAnsi="仿宋" w:eastAsia="仿宋" w:cs="楷体"/>
          <w:bCs/>
          <w:kern w:val="0"/>
          <w:sz w:val="28"/>
          <w:szCs w:val="28"/>
          <w:lang w:val="en-US" w:eastAsia="zh-CN"/>
        </w:rPr>
        <w:t>基本功测试（20分）、</w:t>
      </w:r>
      <w:r>
        <w:rPr>
          <w:rFonts w:hint="eastAsia" w:ascii="仿宋" w:hAnsi="仿宋" w:eastAsia="仿宋" w:cs="楷体"/>
          <w:bCs/>
          <w:kern w:val="0"/>
          <w:sz w:val="28"/>
          <w:szCs w:val="28"/>
        </w:rPr>
        <w:t>比</w:t>
      </w:r>
      <w:r>
        <w:rPr>
          <w:rFonts w:ascii="仿宋" w:hAnsi="仿宋" w:eastAsia="仿宋" w:cs="楷体"/>
          <w:bCs/>
          <w:kern w:val="0"/>
          <w:sz w:val="28"/>
          <w:szCs w:val="28"/>
        </w:rPr>
        <w:t>赛</w:t>
      </w:r>
      <w:r>
        <w:rPr>
          <w:rFonts w:hint="eastAsia" w:ascii="仿宋" w:hAnsi="仿宋" w:eastAsia="仿宋" w:cs="楷体"/>
          <w:bCs/>
          <w:kern w:val="0"/>
          <w:sz w:val="28"/>
          <w:szCs w:val="28"/>
        </w:rPr>
        <w:t>(</w:t>
      </w:r>
      <w:r>
        <w:rPr>
          <w:rFonts w:hint="eastAsia" w:ascii="仿宋" w:hAnsi="仿宋" w:eastAsia="仿宋" w:cs="楷体"/>
          <w:bCs/>
          <w:kern w:val="0"/>
          <w:sz w:val="28"/>
          <w:szCs w:val="28"/>
          <w:lang w:val="en-US" w:eastAsia="zh-CN"/>
        </w:rPr>
        <w:t>5</w:t>
      </w:r>
      <w:r>
        <w:rPr>
          <w:rFonts w:hint="eastAsia" w:ascii="仿宋" w:hAnsi="仿宋" w:eastAsia="仿宋" w:cs="楷体"/>
          <w:bCs/>
          <w:kern w:val="0"/>
          <w:sz w:val="28"/>
          <w:szCs w:val="28"/>
        </w:rPr>
        <w:t>0分)</w:t>
      </w:r>
    </w:p>
    <w:p>
      <w:pPr>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报名人数超过8人的</w:t>
      </w:r>
      <w:r>
        <w:rPr>
          <w:rFonts w:ascii="仿宋" w:hAnsi="仿宋" w:eastAsia="仿宋" w:cs="楷体"/>
          <w:bCs/>
          <w:kern w:val="0"/>
          <w:sz w:val="28"/>
          <w:szCs w:val="28"/>
        </w:rPr>
        <w:t>第一阶段进行分组循环，取小组前两名；</w:t>
      </w:r>
    </w:p>
    <w:p>
      <w:pPr>
        <w:spacing w:line="400" w:lineRule="exact"/>
        <w:ind w:firstLine="560" w:firstLineChars="200"/>
        <w:jc w:val="left"/>
        <w:rPr>
          <w:rFonts w:ascii="仿宋" w:hAnsi="仿宋" w:eastAsia="仿宋" w:cs="楷体"/>
          <w:bCs/>
          <w:kern w:val="0"/>
          <w:sz w:val="28"/>
          <w:szCs w:val="28"/>
        </w:rPr>
      </w:pPr>
      <w:r>
        <w:rPr>
          <w:rFonts w:ascii="仿宋" w:hAnsi="仿宋" w:eastAsia="仿宋" w:cs="楷体"/>
          <w:bCs/>
          <w:kern w:val="0"/>
          <w:sz w:val="28"/>
          <w:szCs w:val="28"/>
        </w:rPr>
        <w:t>第二阶段再次进行分组循环和单循环的方法，决出男、女单打比赛名次。</w:t>
      </w:r>
    </w:p>
    <w:p>
      <w:pPr>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报名人数不超过8人的进行循环赛。</w:t>
      </w:r>
    </w:p>
    <w:p>
      <w:pPr>
        <w:spacing w:line="400" w:lineRule="exact"/>
        <w:jc w:val="left"/>
        <w:rPr>
          <w:rFonts w:ascii="仿宋" w:hAnsi="仿宋" w:eastAsia="仿宋" w:cs="楷体"/>
          <w:bCs/>
          <w:kern w:val="0"/>
          <w:sz w:val="28"/>
          <w:szCs w:val="28"/>
        </w:rPr>
      </w:pPr>
      <w:r>
        <w:rPr>
          <w:rFonts w:hint="eastAsia" w:ascii="仿宋" w:hAnsi="仿宋" w:eastAsia="仿宋" w:cs="楷体"/>
          <w:bCs/>
          <w:kern w:val="0"/>
          <w:sz w:val="28"/>
          <w:szCs w:val="28"/>
        </w:rPr>
        <w:t xml:space="preserve">    2、</w:t>
      </w:r>
      <w:r>
        <w:rPr>
          <w:rFonts w:ascii="仿宋" w:hAnsi="仿宋" w:eastAsia="仿宋" w:cs="楷体"/>
          <w:bCs/>
          <w:kern w:val="0"/>
          <w:sz w:val="28"/>
          <w:szCs w:val="28"/>
        </w:rPr>
        <w:t>专家考评组评分</w:t>
      </w:r>
      <w:r>
        <w:rPr>
          <w:rFonts w:hint="eastAsia" w:ascii="仿宋" w:hAnsi="仿宋" w:eastAsia="仿宋" w:cs="楷体"/>
          <w:bCs/>
          <w:kern w:val="0"/>
          <w:sz w:val="28"/>
          <w:szCs w:val="28"/>
        </w:rPr>
        <w:t xml:space="preserve">（30分） </w:t>
      </w:r>
    </w:p>
    <w:p>
      <w:pPr>
        <w:spacing w:line="400" w:lineRule="exact"/>
        <w:jc w:val="left"/>
        <w:rPr>
          <w:rFonts w:ascii="仿宋" w:hAnsi="仿宋" w:eastAsia="仿宋" w:cs="楷体"/>
          <w:bCs/>
          <w:kern w:val="0"/>
          <w:sz w:val="28"/>
          <w:szCs w:val="28"/>
        </w:rPr>
      </w:pPr>
      <w:r>
        <w:rPr>
          <w:rFonts w:ascii="仿宋" w:hAnsi="仿宋" w:eastAsia="仿宋" w:cs="楷体"/>
          <w:bCs/>
          <w:kern w:val="0"/>
          <w:sz w:val="28"/>
          <w:szCs w:val="28"/>
        </w:rPr>
        <w:t>通过教学对抗比赛，对运动员基本技术和基本战术掌握情况以及心理运用能力等进行综合评定，并结合运动队实际需要综合评分，用分值表示。</w:t>
      </w:r>
    </w:p>
    <w:p>
      <w:pPr>
        <w:spacing w:line="400" w:lineRule="exact"/>
        <w:jc w:val="left"/>
        <w:rPr>
          <w:rFonts w:ascii="仿宋" w:hAnsi="仿宋" w:eastAsia="仿宋" w:cs="楷体"/>
          <w:b/>
          <w:kern w:val="0"/>
          <w:sz w:val="28"/>
          <w:szCs w:val="28"/>
        </w:rPr>
      </w:pPr>
      <w:r>
        <w:rPr>
          <w:rFonts w:hint="eastAsia" w:ascii="仿宋" w:hAnsi="仿宋" w:eastAsia="仿宋" w:cs="楷体"/>
          <w:b/>
          <w:kern w:val="0"/>
          <w:sz w:val="28"/>
          <w:szCs w:val="28"/>
        </w:rPr>
        <w:t>（二）评分标准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楷体"/>
          <w:bCs/>
          <w:kern w:val="0"/>
          <w:sz w:val="28"/>
          <w:szCs w:val="28"/>
        </w:rPr>
        <w:t>1、</w:t>
      </w:r>
      <w:r>
        <w:rPr>
          <w:rFonts w:hint="eastAsia" w:ascii="仿宋" w:hAnsi="仿宋" w:eastAsia="仿宋" w:cs="仿宋"/>
          <w:color w:val="auto"/>
          <w:sz w:val="28"/>
          <w:szCs w:val="28"/>
          <w:lang w:val="en-US" w:eastAsia="zh-CN"/>
        </w:rPr>
        <w:t>基本功测试（20分）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测试内容：正手二分之一台连续拉。（削球打法则测试正手位削球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根据基本功测试成绩，确定比赛种子选手。</w:t>
      </w:r>
    </w:p>
    <w:tbl>
      <w:tblPr>
        <w:tblStyle w:val="4"/>
        <w:tblW w:w="8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2"/>
        <w:gridCol w:w="2766"/>
        <w:gridCol w:w="2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992" w:type="dxa"/>
            <w:noWrap w:val="0"/>
            <w:vAlign w:val="top"/>
          </w:tcPr>
          <w:p>
            <w:pPr>
              <w:widowControl/>
              <w:jc w:val="center"/>
              <w:rPr>
                <w:rFonts w:ascii="仿宋" w:hAnsi="仿宋" w:eastAsia="仿宋" w:cs="仿宋"/>
                <w:kern w:val="0"/>
                <w:sz w:val="24"/>
              </w:rPr>
            </w:pPr>
            <w:r>
              <w:rPr>
                <w:rFonts w:hint="eastAsia" w:ascii="仿宋" w:hAnsi="仿宋" w:eastAsia="仿宋" w:cs="仿宋"/>
                <w:kern w:val="0"/>
                <w:sz w:val="24"/>
                <w:lang w:val="en-US" w:eastAsia="zh-CN"/>
              </w:rPr>
              <w:t>14</w:t>
            </w:r>
            <w:r>
              <w:rPr>
                <w:rFonts w:hint="eastAsia" w:ascii="仿宋" w:hAnsi="仿宋" w:eastAsia="仿宋" w:cs="仿宋"/>
                <w:kern w:val="0"/>
                <w:sz w:val="24"/>
              </w:rPr>
              <w:t>—</w:t>
            </w:r>
            <w:r>
              <w:rPr>
                <w:rFonts w:hint="eastAsia" w:ascii="仿宋" w:hAnsi="仿宋" w:eastAsia="仿宋" w:cs="仿宋"/>
                <w:kern w:val="0"/>
                <w:sz w:val="24"/>
                <w:lang w:val="en-US" w:eastAsia="zh-CN"/>
              </w:rPr>
              <w:t>20</w:t>
            </w:r>
            <w:r>
              <w:rPr>
                <w:rFonts w:hint="eastAsia" w:ascii="仿宋" w:hAnsi="仿宋" w:eastAsia="仿宋" w:cs="仿宋"/>
                <w:kern w:val="0"/>
                <w:sz w:val="24"/>
              </w:rPr>
              <w:t>分</w:t>
            </w:r>
          </w:p>
        </w:tc>
        <w:tc>
          <w:tcPr>
            <w:tcW w:w="2766" w:type="dxa"/>
            <w:noWrap w:val="0"/>
            <w:vAlign w:val="top"/>
          </w:tcPr>
          <w:p>
            <w:pPr>
              <w:widowControl/>
              <w:jc w:val="center"/>
              <w:rPr>
                <w:rFonts w:ascii="仿宋" w:hAnsi="仿宋" w:eastAsia="仿宋" w:cs="仿宋"/>
                <w:kern w:val="0"/>
                <w:sz w:val="24"/>
              </w:rPr>
            </w:pPr>
            <w:r>
              <w:rPr>
                <w:rFonts w:hint="eastAsia" w:ascii="仿宋" w:hAnsi="仿宋" w:eastAsia="仿宋" w:cs="仿宋"/>
                <w:kern w:val="0"/>
                <w:sz w:val="24"/>
                <w:lang w:val="en-US" w:eastAsia="zh-CN"/>
              </w:rPr>
              <w:t>7</w:t>
            </w:r>
            <w:r>
              <w:rPr>
                <w:rFonts w:hint="eastAsia" w:ascii="仿宋" w:hAnsi="仿宋" w:eastAsia="仿宋" w:cs="仿宋"/>
                <w:kern w:val="0"/>
                <w:sz w:val="24"/>
              </w:rPr>
              <w:t>—</w:t>
            </w:r>
            <w:r>
              <w:rPr>
                <w:rFonts w:hint="eastAsia" w:ascii="仿宋" w:hAnsi="仿宋" w:eastAsia="仿宋" w:cs="仿宋"/>
                <w:kern w:val="0"/>
                <w:sz w:val="24"/>
                <w:lang w:val="en-US" w:eastAsia="zh-CN"/>
              </w:rPr>
              <w:t>13</w:t>
            </w:r>
            <w:r>
              <w:rPr>
                <w:rFonts w:hint="eastAsia" w:ascii="仿宋" w:hAnsi="仿宋" w:eastAsia="仿宋" w:cs="仿宋"/>
                <w:kern w:val="0"/>
                <w:sz w:val="24"/>
              </w:rPr>
              <w:t>分</w:t>
            </w:r>
          </w:p>
        </w:tc>
        <w:tc>
          <w:tcPr>
            <w:tcW w:w="2800" w:type="dxa"/>
            <w:noWrap w:val="0"/>
            <w:vAlign w:val="top"/>
          </w:tcPr>
          <w:p>
            <w:pPr>
              <w:widowControl/>
              <w:jc w:val="center"/>
              <w:rPr>
                <w:rFonts w:ascii="仿宋" w:hAnsi="仿宋" w:eastAsia="仿宋" w:cs="仿宋"/>
                <w:kern w:val="0"/>
                <w:sz w:val="24"/>
              </w:rPr>
            </w:pPr>
            <w:r>
              <w:rPr>
                <w:rFonts w:hint="eastAsia" w:ascii="仿宋" w:hAnsi="仿宋" w:eastAsia="仿宋" w:cs="仿宋"/>
                <w:kern w:val="0"/>
                <w:sz w:val="24"/>
                <w:lang w:val="en-US" w:eastAsia="zh-CN"/>
              </w:rPr>
              <w:t>0</w:t>
            </w:r>
            <w:r>
              <w:rPr>
                <w:rFonts w:hint="eastAsia" w:ascii="仿宋" w:hAnsi="仿宋" w:eastAsia="仿宋" w:cs="仿宋"/>
                <w:kern w:val="0"/>
                <w:sz w:val="24"/>
              </w:rPr>
              <w:t>-</w:t>
            </w:r>
            <w:r>
              <w:rPr>
                <w:rFonts w:hint="eastAsia" w:ascii="仿宋" w:hAnsi="仿宋" w:eastAsia="仿宋" w:cs="仿宋"/>
                <w:kern w:val="0"/>
                <w:sz w:val="24"/>
                <w:lang w:val="en-US" w:eastAsia="zh-CN"/>
              </w:rPr>
              <w:t>6</w:t>
            </w:r>
            <w:r>
              <w:rPr>
                <w:rFonts w:hint="eastAsia" w:ascii="仿宋" w:hAnsi="仿宋" w:eastAsia="仿宋" w:cs="仿宋"/>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1" w:hRule="atLeast"/>
        </w:trPr>
        <w:tc>
          <w:tcPr>
            <w:tcW w:w="2992" w:type="dxa"/>
            <w:noWrap w:val="0"/>
            <w:vAlign w:val="top"/>
          </w:tcPr>
          <w:p>
            <w:pPr>
              <w:widowControl/>
              <w:rPr>
                <w:rFonts w:ascii="仿宋" w:hAnsi="仿宋" w:eastAsia="仿宋" w:cs="仿宋"/>
                <w:sz w:val="24"/>
              </w:rPr>
            </w:pPr>
            <w:r>
              <w:rPr>
                <w:rFonts w:hint="eastAsia" w:ascii="仿宋" w:hAnsi="仿宋" w:eastAsia="仿宋" w:cs="仿宋"/>
                <w:kern w:val="0"/>
                <w:sz w:val="24"/>
              </w:rPr>
              <w:t>1、</w:t>
            </w:r>
            <w:r>
              <w:rPr>
                <w:rFonts w:hint="eastAsia" w:ascii="仿宋" w:hAnsi="仿宋" w:eastAsia="仿宋" w:cs="仿宋"/>
                <w:kern w:val="0"/>
                <w:sz w:val="24"/>
                <w:lang w:val="en-US" w:eastAsia="zh-CN"/>
              </w:rPr>
              <w:t>动作合理协调</w:t>
            </w:r>
            <w:r>
              <w:rPr>
                <w:rFonts w:hint="eastAsia" w:ascii="仿宋" w:hAnsi="仿宋" w:eastAsia="仿宋" w:cs="仿宋"/>
                <w:kern w:val="0"/>
                <w:sz w:val="24"/>
              </w:rPr>
              <w:t>。</w:t>
            </w:r>
          </w:p>
          <w:p>
            <w:pPr>
              <w:widowControl/>
              <w:rPr>
                <w:rFonts w:hint="default" w:ascii="仿宋" w:hAnsi="仿宋" w:eastAsia="仿宋" w:cs="仿宋"/>
                <w:kern w:val="0"/>
                <w:sz w:val="24"/>
                <w:lang w:val="en-US" w:eastAsia="zh-CN"/>
              </w:rPr>
            </w:pPr>
            <w:r>
              <w:rPr>
                <w:rFonts w:hint="eastAsia" w:ascii="仿宋" w:hAnsi="仿宋" w:eastAsia="仿宋" w:cs="仿宋"/>
                <w:kern w:val="0"/>
                <w:sz w:val="24"/>
              </w:rPr>
              <w:t>2、</w:t>
            </w:r>
            <w:r>
              <w:rPr>
                <w:rFonts w:hint="eastAsia" w:ascii="仿宋" w:hAnsi="仿宋" w:eastAsia="仿宋" w:cs="仿宋"/>
                <w:kern w:val="0"/>
                <w:sz w:val="24"/>
                <w:lang w:val="en-US" w:eastAsia="zh-CN"/>
              </w:rPr>
              <w:t>拉球稳定性高。</w:t>
            </w:r>
          </w:p>
          <w:p>
            <w:pPr>
              <w:widowControl/>
              <w:rPr>
                <w:rFonts w:ascii="仿宋" w:hAnsi="仿宋" w:eastAsia="仿宋" w:cs="仿宋"/>
                <w:sz w:val="24"/>
              </w:rPr>
            </w:pPr>
            <w:r>
              <w:rPr>
                <w:rFonts w:hint="eastAsia" w:ascii="仿宋" w:hAnsi="仿宋" w:eastAsia="仿宋" w:cs="仿宋"/>
                <w:kern w:val="0"/>
                <w:sz w:val="24"/>
              </w:rPr>
              <w:t>3、</w:t>
            </w:r>
            <w:r>
              <w:rPr>
                <w:rFonts w:hint="eastAsia" w:ascii="仿宋" w:hAnsi="仿宋" w:eastAsia="仿宋" w:cs="仿宋"/>
                <w:kern w:val="0"/>
                <w:sz w:val="24"/>
                <w:lang w:val="en-US" w:eastAsia="zh-CN"/>
              </w:rPr>
              <w:t>步法灵活到位</w:t>
            </w:r>
            <w:r>
              <w:rPr>
                <w:rFonts w:hint="eastAsia" w:ascii="仿宋" w:hAnsi="仿宋" w:eastAsia="仿宋" w:cs="仿宋"/>
                <w:kern w:val="0"/>
                <w:sz w:val="24"/>
              </w:rPr>
              <w:t>。</w:t>
            </w:r>
          </w:p>
          <w:p>
            <w:pPr>
              <w:widowControl/>
              <w:rPr>
                <w:rFonts w:ascii="仿宋" w:hAnsi="仿宋" w:eastAsia="仿宋" w:cs="仿宋"/>
                <w:kern w:val="0"/>
                <w:sz w:val="24"/>
              </w:rPr>
            </w:pPr>
            <w:r>
              <w:rPr>
                <w:rFonts w:hint="eastAsia" w:ascii="仿宋" w:hAnsi="仿宋" w:eastAsia="仿宋" w:cs="仿宋"/>
                <w:kern w:val="0"/>
                <w:sz w:val="24"/>
              </w:rPr>
              <w:t>4、</w:t>
            </w:r>
            <w:r>
              <w:rPr>
                <w:rFonts w:hint="eastAsia" w:ascii="仿宋" w:hAnsi="仿宋" w:eastAsia="仿宋" w:cs="仿宋"/>
                <w:kern w:val="0"/>
                <w:sz w:val="24"/>
                <w:lang w:val="en-US" w:eastAsia="zh-CN"/>
              </w:rPr>
              <w:t>拉球质量高</w:t>
            </w:r>
            <w:r>
              <w:rPr>
                <w:rFonts w:hint="eastAsia" w:ascii="仿宋" w:hAnsi="仿宋" w:eastAsia="仿宋" w:cs="仿宋"/>
                <w:kern w:val="0"/>
                <w:sz w:val="24"/>
              </w:rPr>
              <w:t>。</w:t>
            </w:r>
          </w:p>
        </w:tc>
        <w:tc>
          <w:tcPr>
            <w:tcW w:w="2766" w:type="dxa"/>
            <w:noWrap w:val="0"/>
            <w:vAlign w:val="top"/>
          </w:tcPr>
          <w:p>
            <w:pPr>
              <w:widowControl/>
              <w:rPr>
                <w:rFonts w:ascii="仿宋" w:hAnsi="仿宋" w:eastAsia="仿宋" w:cs="仿宋"/>
                <w:sz w:val="24"/>
              </w:rPr>
            </w:pPr>
            <w:r>
              <w:rPr>
                <w:rFonts w:hint="eastAsia" w:ascii="仿宋" w:hAnsi="仿宋" w:eastAsia="仿宋" w:cs="仿宋"/>
                <w:kern w:val="0"/>
                <w:sz w:val="24"/>
              </w:rPr>
              <w:t>1、</w:t>
            </w:r>
            <w:r>
              <w:rPr>
                <w:rFonts w:hint="eastAsia" w:ascii="仿宋" w:hAnsi="仿宋" w:eastAsia="仿宋" w:cs="仿宋"/>
                <w:kern w:val="0"/>
                <w:sz w:val="24"/>
                <w:lang w:val="en-US" w:eastAsia="zh-CN"/>
              </w:rPr>
              <w:t>动作框架较好，但上下肢发力不够协调</w:t>
            </w:r>
            <w:r>
              <w:rPr>
                <w:rFonts w:hint="eastAsia" w:ascii="仿宋" w:hAnsi="仿宋" w:eastAsia="仿宋" w:cs="仿宋"/>
                <w:kern w:val="0"/>
                <w:sz w:val="24"/>
              </w:rPr>
              <w:t>。</w:t>
            </w:r>
          </w:p>
          <w:p>
            <w:pPr>
              <w:widowControl/>
              <w:rPr>
                <w:rFonts w:ascii="仿宋" w:hAnsi="仿宋" w:eastAsia="仿宋" w:cs="仿宋"/>
                <w:sz w:val="24"/>
              </w:rPr>
            </w:pPr>
            <w:r>
              <w:rPr>
                <w:rFonts w:hint="eastAsia" w:ascii="仿宋" w:hAnsi="仿宋" w:eastAsia="仿宋" w:cs="仿宋"/>
                <w:kern w:val="0"/>
                <w:sz w:val="24"/>
              </w:rPr>
              <w:t>2、</w:t>
            </w:r>
            <w:r>
              <w:rPr>
                <w:rFonts w:hint="eastAsia" w:ascii="仿宋" w:hAnsi="仿宋" w:eastAsia="仿宋" w:cs="仿宋"/>
                <w:kern w:val="0"/>
                <w:sz w:val="24"/>
                <w:lang w:val="en-US" w:eastAsia="zh-CN"/>
              </w:rPr>
              <w:t>拉球具备一定稳定性</w:t>
            </w:r>
            <w:r>
              <w:rPr>
                <w:rFonts w:hint="eastAsia" w:ascii="仿宋" w:hAnsi="仿宋" w:eastAsia="仿宋" w:cs="仿宋"/>
                <w:kern w:val="0"/>
                <w:sz w:val="24"/>
              </w:rPr>
              <w:t>。</w:t>
            </w:r>
          </w:p>
          <w:p>
            <w:pPr>
              <w:widowControl/>
              <w:rPr>
                <w:rFonts w:ascii="仿宋" w:hAnsi="仿宋" w:eastAsia="仿宋" w:cs="仿宋"/>
                <w:sz w:val="24"/>
              </w:rPr>
            </w:pPr>
            <w:r>
              <w:rPr>
                <w:rFonts w:hint="eastAsia" w:ascii="仿宋" w:hAnsi="仿宋" w:eastAsia="仿宋" w:cs="仿宋"/>
                <w:kern w:val="0"/>
                <w:sz w:val="24"/>
              </w:rPr>
              <w:t>3、</w:t>
            </w:r>
            <w:r>
              <w:rPr>
                <w:rFonts w:hint="eastAsia" w:ascii="仿宋" w:hAnsi="仿宋" w:eastAsia="仿宋" w:cs="仿宋"/>
                <w:kern w:val="0"/>
                <w:sz w:val="24"/>
                <w:lang w:val="en-US" w:eastAsia="zh-CN"/>
              </w:rPr>
              <w:t>步法基本到位，重心交换合理</w:t>
            </w:r>
            <w:r>
              <w:rPr>
                <w:rFonts w:hint="eastAsia" w:ascii="仿宋" w:hAnsi="仿宋" w:eastAsia="仿宋" w:cs="仿宋"/>
                <w:kern w:val="0"/>
                <w:sz w:val="24"/>
              </w:rPr>
              <w:t>。</w:t>
            </w:r>
          </w:p>
          <w:p>
            <w:pPr>
              <w:widowControl/>
              <w:rPr>
                <w:rFonts w:ascii="仿宋" w:hAnsi="仿宋" w:eastAsia="仿宋" w:cs="仿宋"/>
                <w:kern w:val="0"/>
                <w:sz w:val="24"/>
              </w:rPr>
            </w:pPr>
            <w:r>
              <w:rPr>
                <w:rFonts w:hint="eastAsia" w:ascii="仿宋" w:hAnsi="仿宋" w:eastAsia="仿宋" w:cs="仿宋"/>
                <w:kern w:val="0"/>
                <w:sz w:val="24"/>
              </w:rPr>
              <w:t>4、</w:t>
            </w:r>
            <w:r>
              <w:rPr>
                <w:rFonts w:hint="eastAsia" w:ascii="仿宋" w:hAnsi="仿宋" w:eastAsia="仿宋" w:cs="仿宋"/>
                <w:kern w:val="0"/>
                <w:sz w:val="24"/>
                <w:lang w:val="en-US" w:eastAsia="zh-CN"/>
              </w:rPr>
              <w:t>拉球质量中等</w:t>
            </w:r>
            <w:r>
              <w:rPr>
                <w:rFonts w:hint="eastAsia" w:ascii="仿宋" w:hAnsi="仿宋" w:eastAsia="仿宋" w:cs="仿宋"/>
                <w:kern w:val="0"/>
                <w:sz w:val="24"/>
              </w:rPr>
              <w:t>。</w:t>
            </w:r>
          </w:p>
        </w:tc>
        <w:tc>
          <w:tcPr>
            <w:tcW w:w="2800" w:type="dxa"/>
            <w:noWrap w:val="0"/>
            <w:vAlign w:val="top"/>
          </w:tcPr>
          <w:p>
            <w:pPr>
              <w:widowControl/>
              <w:rPr>
                <w:rFonts w:ascii="仿宋" w:hAnsi="仿宋" w:eastAsia="仿宋" w:cs="仿宋"/>
                <w:sz w:val="24"/>
              </w:rPr>
            </w:pPr>
            <w:r>
              <w:rPr>
                <w:rFonts w:hint="eastAsia" w:ascii="仿宋" w:hAnsi="仿宋" w:eastAsia="仿宋" w:cs="仿宋"/>
                <w:kern w:val="0"/>
                <w:sz w:val="24"/>
              </w:rPr>
              <w:t>1、</w:t>
            </w:r>
            <w:r>
              <w:rPr>
                <w:rFonts w:hint="eastAsia" w:ascii="仿宋" w:hAnsi="仿宋" w:eastAsia="仿宋" w:cs="仿宋"/>
                <w:kern w:val="0"/>
                <w:sz w:val="24"/>
                <w:lang w:val="en-US" w:eastAsia="zh-CN"/>
              </w:rPr>
              <w:t>动作僵硬，不合理</w:t>
            </w:r>
            <w:r>
              <w:rPr>
                <w:rFonts w:hint="eastAsia" w:ascii="仿宋" w:hAnsi="仿宋" w:eastAsia="仿宋" w:cs="仿宋"/>
                <w:kern w:val="0"/>
                <w:sz w:val="24"/>
              </w:rPr>
              <w:t>。</w:t>
            </w:r>
          </w:p>
          <w:p>
            <w:pPr>
              <w:widowControl/>
              <w:rPr>
                <w:rFonts w:ascii="仿宋" w:hAnsi="仿宋" w:eastAsia="仿宋" w:cs="仿宋"/>
                <w:sz w:val="24"/>
              </w:rPr>
            </w:pPr>
            <w:r>
              <w:rPr>
                <w:rFonts w:hint="eastAsia" w:ascii="仿宋" w:hAnsi="仿宋" w:eastAsia="仿宋" w:cs="仿宋"/>
                <w:kern w:val="0"/>
                <w:sz w:val="24"/>
              </w:rPr>
              <w:t>2、</w:t>
            </w:r>
            <w:r>
              <w:rPr>
                <w:rFonts w:hint="eastAsia" w:ascii="仿宋" w:hAnsi="仿宋" w:eastAsia="仿宋" w:cs="仿宋"/>
                <w:kern w:val="0"/>
                <w:sz w:val="24"/>
                <w:lang w:val="en-US" w:eastAsia="zh-CN"/>
              </w:rPr>
              <w:t>拉球稳定性不足，失误连连</w:t>
            </w:r>
            <w:r>
              <w:rPr>
                <w:rFonts w:hint="eastAsia" w:ascii="仿宋" w:hAnsi="仿宋" w:eastAsia="仿宋" w:cs="仿宋"/>
                <w:kern w:val="0"/>
                <w:sz w:val="24"/>
              </w:rPr>
              <w:t>。</w:t>
            </w:r>
          </w:p>
          <w:p>
            <w:pPr>
              <w:widowControl/>
              <w:rPr>
                <w:rFonts w:ascii="仿宋" w:hAnsi="仿宋" w:eastAsia="仿宋" w:cs="仿宋"/>
                <w:sz w:val="24"/>
              </w:rPr>
            </w:pPr>
            <w:r>
              <w:rPr>
                <w:rFonts w:hint="eastAsia" w:ascii="仿宋" w:hAnsi="仿宋" w:eastAsia="仿宋" w:cs="仿宋"/>
                <w:kern w:val="0"/>
                <w:sz w:val="24"/>
              </w:rPr>
              <w:t>3、</w:t>
            </w:r>
            <w:r>
              <w:rPr>
                <w:rFonts w:hint="eastAsia" w:ascii="仿宋" w:hAnsi="仿宋" w:eastAsia="仿宋" w:cs="仿宋"/>
                <w:kern w:val="0"/>
                <w:sz w:val="24"/>
                <w:lang w:val="en-US" w:eastAsia="zh-CN"/>
              </w:rPr>
              <w:t>步法不合理移动时失去重心</w:t>
            </w:r>
            <w:r>
              <w:rPr>
                <w:rFonts w:hint="eastAsia" w:ascii="仿宋" w:hAnsi="仿宋" w:eastAsia="仿宋" w:cs="仿宋"/>
                <w:kern w:val="0"/>
                <w:sz w:val="24"/>
              </w:rPr>
              <w:t>。</w:t>
            </w:r>
          </w:p>
          <w:p>
            <w:pPr>
              <w:widowControl/>
              <w:rPr>
                <w:rFonts w:ascii="仿宋" w:hAnsi="仿宋" w:eastAsia="仿宋" w:cs="仿宋"/>
                <w:kern w:val="0"/>
                <w:sz w:val="24"/>
              </w:rPr>
            </w:pPr>
            <w:r>
              <w:rPr>
                <w:rFonts w:hint="eastAsia" w:ascii="仿宋" w:hAnsi="仿宋" w:eastAsia="仿宋" w:cs="仿宋"/>
                <w:kern w:val="0"/>
                <w:sz w:val="24"/>
              </w:rPr>
              <w:t>4、</w:t>
            </w:r>
            <w:r>
              <w:rPr>
                <w:rFonts w:hint="eastAsia" w:ascii="仿宋" w:hAnsi="仿宋" w:eastAsia="仿宋" w:cs="仿宋"/>
                <w:kern w:val="0"/>
                <w:sz w:val="24"/>
                <w:lang w:val="en-US" w:eastAsia="zh-CN"/>
              </w:rPr>
              <w:t>拉球质量不高，没有摩擦加速</w:t>
            </w:r>
            <w:r>
              <w:rPr>
                <w:rFonts w:hint="eastAsia" w:ascii="仿宋" w:hAnsi="仿宋" w:eastAsia="仿宋" w:cs="仿宋"/>
                <w:kern w:val="0"/>
                <w:sz w:val="24"/>
              </w:rPr>
              <w:t>。</w:t>
            </w:r>
          </w:p>
        </w:tc>
      </w:tr>
    </w:tbl>
    <w:p>
      <w:pPr>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lang w:val="en-US" w:eastAsia="zh-CN"/>
        </w:rPr>
        <w:t>2、</w:t>
      </w:r>
      <w:r>
        <w:rPr>
          <w:rFonts w:hint="eastAsia" w:ascii="仿宋" w:hAnsi="仿宋" w:eastAsia="仿宋" w:cs="楷体"/>
          <w:bCs/>
          <w:kern w:val="0"/>
          <w:sz w:val="28"/>
          <w:szCs w:val="28"/>
        </w:rPr>
        <w:t>比赛</w:t>
      </w:r>
      <w:r>
        <w:rPr>
          <w:rFonts w:ascii="仿宋" w:hAnsi="仿宋" w:eastAsia="仿宋" w:cs="楷体"/>
          <w:bCs/>
          <w:kern w:val="0"/>
          <w:sz w:val="28"/>
          <w:szCs w:val="28"/>
        </w:rPr>
        <w:t>成绩（</w:t>
      </w:r>
      <w:r>
        <w:rPr>
          <w:rFonts w:hint="eastAsia" w:ascii="仿宋" w:hAnsi="仿宋" w:eastAsia="仿宋" w:cs="楷体"/>
          <w:bCs/>
          <w:kern w:val="0"/>
          <w:sz w:val="28"/>
          <w:szCs w:val="28"/>
          <w:lang w:val="en-US" w:eastAsia="zh-CN"/>
        </w:rPr>
        <w:t>5</w:t>
      </w:r>
      <w:r>
        <w:rPr>
          <w:rFonts w:hint="eastAsia" w:ascii="仿宋" w:hAnsi="仿宋" w:eastAsia="仿宋" w:cs="楷体"/>
          <w:bCs/>
          <w:kern w:val="0"/>
          <w:sz w:val="28"/>
          <w:szCs w:val="28"/>
        </w:rPr>
        <w:t>0分</w:t>
      </w:r>
      <w:r>
        <w:rPr>
          <w:rFonts w:ascii="仿宋" w:hAnsi="仿宋" w:eastAsia="仿宋" w:cs="楷体"/>
          <w:bCs/>
          <w:kern w:val="0"/>
          <w:sz w:val="28"/>
          <w:szCs w:val="28"/>
        </w:rPr>
        <w:t>）</w:t>
      </w:r>
    </w:p>
    <w:p>
      <w:pPr>
        <w:widowControl/>
        <w:spacing w:line="400" w:lineRule="exact"/>
        <w:ind w:firstLine="560" w:firstLineChars="200"/>
        <w:jc w:val="left"/>
        <w:rPr>
          <w:rFonts w:ascii="仿宋" w:hAnsi="仿宋" w:eastAsia="仿宋" w:cs="楷体"/>
          <w:bCs/>
          <w:kern w:val="0"/>
          <w:sz w:val="28"/>
          <w:szCs w:val="28"/>
        </w:rPr>
      </w:pPr>
      <w:r>
        <w:rPr>
          <w:rFonts w:ascii="仿宋" w:hAnsi="仿宋" w:eastAsia="仿宋" w:cs="楷体"/>
          <w:bCs/>
          <w:kern w:val="0"/>
          <w:sz w:val="28"/>
          <w:szCs w:val="28"/>
        </w:rPr>
        <w:t>评分标准：比赛成绩＝</w:t>
      </w:r>
      <w:r>
        <w:rPr>
          <w:rFonts w:hint="eastAsia" w:ascii="仿宋" w:hAnsi="仿宋" w:eastAsia="仿宋" w:cs="楷体"/>
          <w:bCs/>
          <w:kern w:val="0"/>
          <w:sz w:val="28"/>
          <w:szCs w:val="28"/>
        </w:rPr>
        <w:t>(</w:t>
      </w:r>
      <w:r>
        <w:rPr>
          <w:rFonts w:ascii="仿宋" w:hAnsi="仿宋" w:eastAsia="仿宋" w:cs="楷体"/>
          <w:bCs/>
          <w:kern w:val="0"/>
          <w:sz w:val="28"/>
          <w:szCs w:val="28"/>
        </w:rPr>
        <w:t>N-R+1</w:t>
      </w:r>
      <w:r>
        <w:rPr>
          <w:rFonts w:hint="eastAsia" w:ascii="仿宋" w:hAnsi="仿宋" w:eastAsia="仿宋" w:cs="楷体"/>
          <w:bCs/>
          <w:kern w:val="0"/>
          <w:sz w:val="28"/>
          <w:szCs w:val="28"/>
        </w:rPr>
        <w:t>)/</w:t>
      </w:r>
      <w:r>
        <w:rPr>
          <w:rFonts w:ascii="仿宋" w:hAnsi="仿宋" w:eastAsia="仿宋" w:cs="楷体"/>
          <w:bCs/>
          <w:kern w:val="0"/>
          <w:sz w:val="28"/>
          <w:szCs w:val="28"/>
        </w:rPr>
        <w:t>N×</w:t>
      </w:r>
      <w:r>
        <w:rPr>
          <w:rFonts w:hint="eastAsia" w:ascii="仿宋" w:hAnsi="仿宋" w:eastAsia="仿宋" w:cs="楷体"/>
          <w:bCs/>
          <w:kern w:val="0"/>
          <w:sz w:val="28"/>
          <w:szCs w:val="28"/>
          <w:lang w:val="en-US" w:eastAsia="zh-CN"/>
        </w:rPr>
        <w:t>20</w:t>
      </w:r>
      <w:r>
        <w:rPr>
          <w:rFonts w:ascii="仿宋" w:hAnsi="仿宋" w:eastAsia="仿宋" w:cs="楷体"/>
          <w:bCs/>
          <w:kern w:val="0"/>
          <w:sz w:val="28"/>
          <w:szCs w:val="28"/>
        </w:rPr>
        <w:t>+</w:t>
      </w:r>
      <w:r>
        <w:rPr>
          <w:rFonts w:hint="eastAsia" w:ascii="仿宋" w:hAnsi="仿宋" w:eastAsia="仿宋" w:cs="楷体"/>
          <w:bCs/>
          <w:kern w:val="0"/>
          <w:sz w:val="28"/>
          <w:szCs w:val="28"/>
          <w:lang w:val="en-US" w:eastAsia="zh-CN"/>
        </w:rPr>
        <w:t>30</w:t>
      </w:r>
      <w:r>
        <w:rPr>
          <w:rFonts w:ascii="仿宋" w:hAnsi="仿宋" w:eastAsia="仿宋" w:cs="楷体"/>
          <w:bCs/>
          <w:kern w:val="0"/>
          <w:sz w:val="28"/>
          <w:szCs w:val="28"/>
        </w:rPr>
        <w:t>，其中</w:t>
      </w:r>
      <w:r>
        <w:rPr>
          <w:rFonts w:hint="eastAsia" w:ascii="仿宋" w:hAnsi="仿宋" w:eastAsia="仿宋" w:cs="楷体"/>
          <w:bCs/>
          <w:kern w:val="0"/>
          <w:sz w:val="28"/>
          <w:szCs w:val="28"/>
        </w:rPr>
        <w:t>N</w:t>
      </w:r>
      <w:r>
        <w:rPr>
          <w:rFonts w:ascii="仿宋" w:hAnsi="仿宋" w:eastAsia="仿宋" w:cs="楷体"/>
          <w:bCs/>
          <w:kern w:val="0"/>
          <w:sz w:val="28"/>
          <w:szCs w:val="28"/>
        </w:rPr>
        <w:t>为该专项考试人数，R为比赛名次。</w:t>
      </w:r>
    </w:p>
    <w:p>
      <w:pPr>
        <w:widowControl/>
        <w:spacing w:line="400" w:lineRule="exact"/>
        <w:jc w:val="left"/>
        <w:rPr>
          <w:rFonts w:ascii="仿宋" w:hAnsi="仿宋" w:eastAsia="仿宋" w:cs="楷体"/>
          <w:bCs/>
          <w:kern w:val="0"/>
          <w:sz w:val="28"/>
          <w:szCs w:val="28"/>
        </w:rPr>
      </w:pPr>
      <w:r>
        <w:rPr>
          <w:rFonts w:hint="eastAsia" w:ascii="仿宋" w:hAnsi="仿宋" w:eastAsia="仿宋" w:cs="楷体"/>
          <w:bCs/>
          <w:kern w:val="0"/>
          <w:sz w:val="28"/>
          <w:szCs w:val="28"/>
        </w:rPr>
        <w:t xml:space="preserve">    </w:t>
      </w:r>
      <w:r>
        <w:rPr>
          <w:rFonts w:hint="eastAsia" w:ascii="仿宋" w:hAnsi="仿宋" w:eastAsia="仿宋" w:cs="楷体"/>
          <w:bCs/>
          <w:kern w:val="0"/>
          <w:sz w:val="28"/>
          <w:szCs w:val="28"/>
          <w:lang w:val="en-US" w:eastAsia="zh-CN"/>
        </w:rPr>
        <w:t>3</w:t>
      </w:r>
      <w:r>
        <w:rPr>
          <w:rFonts w:hint="eastAsia" w:ascii="仿宋" w:hAnsi="仿宋" w:eastAsia="仿宋" w:cs="楷体"/>
          <w:bCs/>
          <w:kern w:val="0"/>
          <w:sz w:val="28"/>
          <w:szCs w:val="28"/>
        </w:rPr>
        <w:t>、</w:t>
      </w:r>
      <w:r>
        <w:rPr>
          <w:rFonts w:ascii="仿宋" w:hAnsi="仿宋" w:eastAsia="仿宋" w:cs="楷体"/>
          <w:bCs/>
          <w:kern w:val="0"/>
          <w:sz w:val="28"/>
          <w:szCs w:val="28"/>
        </w:rPr>
        <w:t>专家考评组综合评分</w:t>
      </w:r>
      <w:r>
        <w:rPr>
          <w:rFonts w:hint="eastAsia" w:ascii="仿宋" w:hAnsi="仿宋" w:eastAsia="仿宋" w:cs="楷体"/>
          <w:bCs/>
          <w:kern w:val="0"/>
          <w:sz w:val="28"/>
          <w:szCs w:val="28"/>
        </w:rPr>
        <w:t>标准</w:t>
      </w:r>
      <w:r>
        <w:rPr>
          <w:rFonts w:ascii="仿宋" w:hAnsi="仿宋" w:eastAsia="仿宋" w:cs="楷体"/>
          <w:bCs/>
          <w:kern w:val="0"/>
          <w:sz w:val="28"/>
          <w:szCs w:val="28"/>
        </w:rPr>
        <w:t>（</w:t>
      </w:r>
      <w:r>
        <w:rPr>
          <w:rFonts w:hint="eastAsia" w:ascii="仿宋" w:hAnsi="仿宋" w:eastAsia="仿宋" w:cs="楷体"/>
          <w:bCs/>
          <w:kern w:val="0"/>
          <w:sz w:val="28"/>
          <w:szCs w:val="28"/>
        </w:rPr>
        <w:t>3</w:t>
      </w:r>
      <w:r>
        <w:rPr>
          <w:rFonts w:ascii="仿宋" w:hAnsi="仿宋" w:eastAsia="仿宋" w:cs="楷体"/>
          <w:bCs/>
          <w:kern w:val="0"/>
          <w:sz w:val="28"/>
          <w:szCs w:val="28"/>
        </w:rPr>
        <w:t>0</w:t>
      </w:r>
      <w:r>
        <w:rPr>
          <w:rFonts w:hint="eastAsia" w:ascii="仿宋" w:hAnsi="仿宋" w:eastAsia="仿宋" w:cs="楷体"/>
          <w:bCs/>
          <w:kern w:val="0"/>
          <w:sz w:val="28"/>
          <w:szCs w:val="28"/>
        </w:rPr>
        <w:t>分</w:t>
      </w:r>
      <w:r>
        <w:rPr>
          <w:rFonts w:ascii="仿宋" w:hAnsi="仿宋" w:eastAsia="仿宋" w:cs="楷体"/>
          <w:bCs/>
          <w:kern w:val="0"/>
          <w:sz w:val="28"/>
          <w:szCs w:val="28"/>
        </w:rPr>
        <w:t>）</w:t>
      </w:r>
    </w:p>
    <w:tbl>
      <w:tblPr>
        <w:tblStyle w:val="4"/>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4"/>
        <w:gridCol w:w="2325"/>
        <w:gridCol w:w="2325"/>
        <w:gridCol w:w="2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324" w:type="dxa"/>
            <w:noWrap w:val="0"/>
            <w:vAlign w:val="top"/>
          </w:tcPr>
          <w:p>
            <w:pPr>
              <w:widowControl/>
              <w:jc w:val="center"/>
              <w:rPr>
                <w:rFonts w:ascii="仿宋" w:hAnsi="仿宋" w:eastAsia="仿宋" w:cs="仿宋"/>
                <w:kern w:val="0"/>
                <w:sz w:val="24"/>
              </w:rPr>
            </w:pPr>
            <w:r>
              <w:rPr>
                <w:rFonts w:hint="eastAsia" w:ascii="仿宋" w:hAnsi="仿宋" w:eastAsia="仿宋" w:cs="仿宋"/>
                <w:kern w:val="0"/>
                <w:sz w:val="24"/>
              </w:rPr>
              <w:t>26—30分</w:t>
            </w:r>
          </w:p>
        </w:tc>
        <w:tc>
          <w:tcPr>
            <w:tcW w:w="2325" w:type="dxa"/>
            <w:noWrap w:val="0"/>
            <w:vAlign w:val="top"/>
          </w:tcPr>
          <w:p>
            <w:pPr>
              <w:widowControl/>
              <w:jc w:val="center"/>
              <w:rPr>
                <w:rFonts w:ascii="仿宋" w:hAnsi="仿宋" w:eastAsia="仿宋" w:cs="仿宋"/>
                <w:kern w:val="0"/>
                <w:sz w:val="24"/>
              </w:rPr>
            </w:pPr>
            <w:r>
              <w:rPr>
                <w:rFonts w:hint="eastAsia" w:ascii="仿宋" w:hAnsi="仿宋" w:eastAsia="仿宋" w:cs="仿宋"/>
                <w:kern w:val="0"/>
                <w:sz w:val="24"/>
              </w:rPr>
              <w:t>20—25分</w:t>
            </w:r>
          </w:p>
        </w:tc>
        <w:tc>
          <w:tcPr>
            <w:tcW w:w="2325" w:type="dxa"/>
            <w:noWrap w:val="0"/>
            <w:vAlign w:val="top"/>
          </w:tcPr>
          <w:p>
            <w:pPr>
              <w:widowControl/>
              <w:jc w:val="center"/>
              <w:rPr>
                <w:rFonts w:ascii="仿宋" w:hAnsi="仿宋" w:eastAsia="仿宋" w:cs="仿宋"/>
                <w:kern w:val="0"/>
                <w:sz w:val="24"/>
              </w:rPr>
            </w:pPr>
            <w:r>
              <w:rPr>
                <w:rFonts w:hint="eastAsia" w:ascii="仿宋" w:hAnsi="仿宋" w:eastAsia="仿宋" w:cs="仿宋"/>
                <w:kern w:val="0"/>
                <w:sz w:val="24"/>
              </w:rPr>
              <w:t>14-19分</w:t>
            </w:r>
          </w:p>
        </w:tc>
        <w:tc>
          <w:tcPr>
            <w:tcW w:w="2326" w:type="dxa"/>
            <w:noWrap w:val="0"/>
            <w:vAlign w:val="top"/>
          </w:tcPr>
          <w:p>
            <w:pPr>
              <w:widowControl/>
              <w:jc w:val="center"/>
              <w:rPr>
                <w:rFonts w:ascii="仿宋" w:hAnsi="仿宋" w:eastAsia="仿宋" w:cs="仿宋"/>
                <w:kern w:val="0"/>
                <w:sz w:val="24"/>
              </w:rPr>
            </w:pPr>
            <w:r>
              <w:rPr>
                <w:rFonts w:hint="eastAsia" w:ascii="仿宋" w:hAnsi="仿宋" w:eastAsia="仿宋" w:cs="仿宋"/>
                <w:kern w:val="0"/>
                <w:sz w:val="24"/>
              </w:rPr>
              <w:t>0-13分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8" w:hRule="atLeast"/>
        </w:trPr>
        <w:tc>
          <w:tcPr>
            <w:tcW w:w="2324" w:type="dxa"/>
            <w:noWrap w:val="0"/>
            <w:vAlign w:val="top"/>
          </w:tcPr>
          <w:p>
            <w:pPr>
              <w:widowControl/>
              <w:rPr>
                <w:rFonts w:ascii="仿宋" w:hAnsi="仿宋" w:eastAsia="仿宋" w:cs="仿宋"/>
                <w:sz w:val="24"/>
              </w:rPr>
            </w:pPr>
            <w:r>
              <w:rPr>
                <w:rFonts w:hint="eastAsia" w:ascii="仿宋" w:hAnsi="仿宋" w:eastAsia="仿宋" w:cs="仿宋"/>
                <w:kern w:val="0"/>
                <w:sz w:val="24"/>
              </w:rPr>
              <w:t>1、技术全面，细腻。</w:t>
            </w:r>
          </w:p>
          <w:p>
            <w:pPr>
              <w:widowControl/>
              <w:rPr>
                <w:rFonts w:ascii="仿宋" w:hAnsi="仿宋" w:eastAsia="仿宋" w:cs="仿宋"/>
                <w:sz w:val="24"/>
              </w:rPr>
            </w:pPr>
            <w:r>
              <w:rPr>
                <w:rFonts w:hint="eastAsia" w:ascii="仿宋" w:hAnsi="仿宋" w:eastAsia="仿宋" w:cs="仿宋"/>
                <w:kern w:val="0"/>
                <w:sz w:val="24"/>
              </w:rPr>
              <w:t>2、技战术运用大胆，灵活多变。</w:t>
            </w:r>
          </w:p>
          <w:p>
            <w:pPr>
              <w:widowControl/>
              <w:rPr>
                <w:rFonts w:ascii="仿宋" w:hAnsi="仿宋" w:eastAsia="仿宋" w:cs="仿宋"/>
                <w:sz w:val="24"/>
              </w:rPr>
            </w:pPr>
            <w:r>
              <w:rPr>
                <w:rFonts w:hint="eastAsia" w:ascii="仿宋" w:hAnsi="仿宋" w:eastAsia="仿宋" w:cs="仿宋"/>
                <w:kern w:val="0"/>
                <w:sz w:val="24"/>
              </w:rPr>
              <w:t>3、身体素质突出，协调性好。</w:t>
            </w:r>
          </w:p>
          <w:p>
            <w:pPr>
              <w:widowControl/>
              <w:rPr>
                <w:rFonts w:ascii="仿宋" w:hAnsi="仿宋" w:eastAsia="仿宋" w:cs="仿宋"/>
                <w:kern w:val="0"/>
                <w:sz w:val="24"/>
              </w:rPr>
            </w:pPr>
            <w:r>
              <w:rPr>
                <w:rFonts w:hint="eastAsia" w:ascii="仿宋" w:hAnsi="仿宋" w:eastAsia="仿宋" w:cs="仿宋"/>
                <w:kern w:val="0"/>
                <w:sz w:val="24"/>
              </w:rPr>
              <w:t>4、身体条件更优，可塑性强。</w:t>
            </w:r>
          </w:p>
        </w:tc>
        <w:tc>
          <w:tcPr>
            <w:tcW w:w="2325" w:type="dxa"/>
            <w:noWrap w:val="0"/>
            <w:vAlign w:val="top"/>
          </w:tcPr>
          <w:p>
            <w:pPr>
              <w:widowControl/>
              <w:rPr>
                <w:rFonts w:ascii="仿宋" w:hAnsi="仿宋" w:eastAsia="仿宋" w:cs="仿宋"/>
                <w:sz w:val="24"/>
              </w:rPr>
            </w:pPr>
            <w:r>
              <w:rPr>
                <w:rFonts w:hint="eastAsia" w:ascii="仿宋" w:hAnsi="仿宋" w:eastAsia="仿宋" w:cs="仿宋"/>
                <w:kern w:val="0"/>
                <w:sz w:val="24"/>
              </w:rPr>
              <w:t>1、技术全面，细腻欠缺。</w:t>
            </w:r>
          </w:p>
          <w:p>
            <w:pPr>
              <w:widowControl/>
              <w:rPr>
                <w:rFonts w:ascii="仿宋" w:hAnsi="仿宋" w:eastAsia="仿宋" w:cs="仿宋"/>
                <w:sz w:val="24"/>
              </w:rPr>
            </w:pPr>
            <w:r>
              <w:rPr>
                <w:rFonts w:hint="eastAsia" w:ascii="仿宋" w:hAnsi="仿宋" w:eastAsia="仿宋" w:cs="仿宋"/>
                <w:kern w:val="0"/>
                <w:sz w:val="24"/>
              </w:rPr>
              <w:t>2、技战术运用大胆，灵活性稍欠。</w:t>
            </w:r>
          </w:p>
          <w:p>
            <w:pPr>
              <w:widowControl/>
              <w:rPr>
                <w:rFonts w:ascii="仿宋" w:hAnsi="仿宋" w:eastAsia="仿宋" w:cs="仿宋"/>
                <w:sz w:val="24"/>
              </w:rPr>
            </w:pPr>
            <w:r>
              <w:rPr>
                <w:rFonts w:hint="eastAsia" w:ascii="仿宋" w:hAnsi="仿宋" w:eastAsia="仿宋" w:cs="仿宋"/>
                <w:kern w:val="0"/>
                <w:sz w:val="24"/>
              </w:rPr>
              <w:t>3、身体素质好，协调性较好。</w:t>
            </w:r>
          </w:p>
          <w:p>
            <w:pPr>
              <w:widowControl/>
              <w:rPr>
                <w:rFonts w:ascii="仿宋" w:hAnsi="仿宋" w:eastAsia="仿宋" w:cs="仿宋"/>
                <w:kern w:val="0"/>
                <w:sz w:val="24"/>
              </w:rPr>
            </w:pPr>
            <w:r>
              <w:rPr>
                <w:rFonts w:hint="eastAsia" w:ascii="仿宋" w:hAnsi="仿宋" w:eastAsia="仿宋" w:cs="仿宋"/>
                <w:kern w:val="0"/>
                <w:sz w:val="24"/>
              </w:rPr>
              <w:t>4、身体条件不错，具有可塑性。</w:t>
            </w:r>
          </w:p>
        </w:tc>
        <w:tc>
          <w:tcPr>
            <w:tcW w:w="2325" w:type="dxa"/>
            <w:noWrap w:val="0"/>
            <w:vAlign w:val="top"/>
          </w:tcPr>
          <w:p>
            <w:pPr>
              <w:widowControl/>
              <w:rPr>
                <w:rFonts w:ascii="仿宋" w:hAnsi="仿宋" w:eastAsia="仿宋" w:cs="仿宋"/>
                <w:sz w:val="24"/>
              </w:rPr>
            </w:pPr>
            <w:r>
              <w:rPr>
                <w:rFonts w:hint="eastAsia" w:ascii="仿宋" w:hAnsi="仿宋" w:eastAsia="仿宋" w:cs="仿宋"/>
                <w:kern w:val="0"/>
                <w:sz w:val="24"/>
              </w:rPr>
              <w:t>1、技术不够全面，失误偏多。</w:t>
            </w:r>
          </w:p>
          <w:p>
            <w:pPr>
              <w:widowControl/>
              <w:rPr>
                <w:rFonts w:ascii="仿宋" w:hAnsi="仿宋" w:eastAsia="仿宋" w:cs="仿宋"/>
                <w:sz w:val="24"/>
              </w:rPr>
            </w:pPr>
            <w:r>
              <w:rPr>
                <w:rFonts w:hint="eastAsia" w:ascii="仿宋" w:hAnsi="仿宋" w:eastAsia="仿宋" w:cs="仿宋"/>
                <w:kern w:val="0"/>
                <w:sz w:val="24"/>
              </w:rPr>
              <w:t>2、技战术运用变化较慢，缺乏灵活性。</w:t>
            </w:r>
          </w:p>
          <w:p>
            <w:pPr>
              <w:widowControl/>
              <w:rPr>
                <w:rFonts w:ascii="仿宋" w:hAnsi="仿宋" w:eastAsia="仿宋" w:cs="仿宋"/>
                <w:sz w:val="24"/>
              </w:rPr>
            </w:pPr>
            <w:r>
              <w:rPr>
                <w:rFonts w:hint="eastAsia" w:ascii="仿宋" w:hAnsi="仿宋" w:eastAsia="仿宋" w:cs="仿宋"/>
                <w:kern w:val="0"/>
                <w:sz w:val="24"/>
              </w:rPr>
              <w:t>3、身体素质偏弱，协调性一般。</w:t>
            </w:r>
          </w:p>
          <w:p>
            <w:pPr>
              <w:widowControl/>
              <w:rPr>
                <w:rFonts w:ascii="仿宋" w:hAnsi="仿宋" w:eastAsia="仿宋" w:cs="仿宋"/>
                <w:kern w:val="0"/>
                <w:sz w:val="24"/>
              </w:rPr>
            </w:pPr>
            <w:r>
              <w:rPr>
                <w:rFonts w:hint="eastAsia" w:ascii="仿宋" w:hAnsi="仿宋" w:eastAsia="仿宋" w:cs="仿宋"/>
                <w:kern w:val="0"/>
                <w:sz w:val="24"/>
              </w:rPr>
              <w:t>4、自身条件一般，可塑性一般。</w:t>
            </w:r>
          </w:p>
        </w:tc>
        <w:tc>
          <w:tcPr>
            <w:tcW w:w="2326" w:type="dxa"/>
            <w:noWrap w:val="0"/>
            <w:vAlign w:val="top"/>
          </w:tcPr>
          <w:p>
            <w:pPr>
              <w:widowControl/>
              <w:rPr>
                <w:rFonts w:ascii="仿宋" w:hAnsi="仿宋" w:eastAsia="仿宋" w:cs="仿宋"/>
                <w:sz w:val="24"/>
              </w:rPr>
            </w:pPr>
            <w:r>
              <w:rPr>
                <w:rFonts w:hint="eastAsia" w:ascii="仿宋" w:hAnsi="仿宋" w:eastAsia="仿宋" w:cs="仿宋"/>
                <w:kern w:val="0"/>
                <w:sz w:val="24"/>
              </w:rPr>
              <w:t>1、技术基本功</w:t>
            </w:r>
            <w:r>
              <w:rPr>
                <w:rFonts w:hint="eastAsia" w:ascii="仿宋" w:hAnsi="仿宋" w:eastAsia="仿宋" w:cs="仿宋"/>
                <w:kern w:val="0"/>
                <w:sz w:val="24"/>
                <w:lang w:val="en-US" w:eastAsia="zh-CN"/>
              </w:rPr>
              <w:t>不</w:t>
            </w:r>
            <w:r>
              <w:rPr>
                <w:rFonts w:hint="eastAsia" w:ascii="仿宋" w:hAnsi="仿宋" w:eastAsia="仿宋" w:cs="仿宋"/>
                <w:kern w:val="0"/>
                <w:sz w:val="24"/>
              </w:rPr>
              <w:t>够扎实，失误连连。</w:t>
            </w:r>
          </w:p>
          <w:p>
            <w:pPr>
              <w:widowControl/>
              <w:rPr>
                <w:rFonts w:ascii="仿宋" w:hAnsi="仿宋" w:eastAsia="仿宋" w:cs="仿宋"/>
                <w:sz w:val="24"/>
              </w:rPr>
            </w:pPr>
            <w:r>
              <w:rPr>
                <w:rFonts w:hint="eastAsia" w:ascii="仿宋" w:hAnsi="仿宋" w:eastAsia="仿宋" w:cs="仿宋"/>
                <w:kern w:val="0"/>
                <w:sz w:val="24"/>
              </w:rPr>
              <w:t>2、技战术运用无变化，保守单一。</w:t>
            </w:r>
          </w:p>
          <w:p>
            <w:pPr>
              <w:widowControl/>
              <w:rPr>
                <w:rFonts w:ascii="仿宋" w:hAnsi="仿宋" w:eastAsia="仿宋" w:cs="仿宋"/>
                <w:sz w:val="24"/>
              </w:rPr>
            </w:pPr>
            <w:r>
              <w:rPr>
                <w:rFonts w:hint="eastAsia" w:ascii="仿宋" w:hAnsi="仿宋" w:eastAsia="仿宋" w:cs="仿宋"/>
                <w:kern w:val="0"/>
                <w:sz w:val="24"/>
              </w:rPr>
              <w:t>3、身体素质差，协调性较差。</w:t>
            </w:r>
          </w:p>
          <w:p>
            <w:pPr>
              <w:widowControl/>
              <w:rPr>
                <w:rFonts w:ascii="仿宋" w:hAnsi="仿宋" w:eastAsia="仿宋" w:cs="仿宋"/>
                <w:kern w:val="0"/>
                <w:sz w:val="24"/>
              </w:rPr>
            </w:pPr>
            <w:r>
              <w:rPr>
                <w:rFonts w:hint="eastAsia" w:ascii="仿宋" w:hAnsi="仿宋" w:eastAsia="仿宋" w:cs="仿宋"/>
                <w:kern w:val="0"/>
                <w:sz w:val="24"/>
              </w:rPr>
              <w:t>4、自身条件比较差，可塑性一般。</w:t>
            </w:r>
          </w:p>
        </w:tc>
      </w:tr>
    </w:tbl>
    <w:p>
      <w:pPr>
        <w:spacing w:line="440" w:lineRule="exact"/>
        <w:ind w:firstLine="640" w:firstLineChars="200"/>
        <w:jc w:val="left"/>
        <w:rPr>
          <w:rFonts w:ascii="仿宋_GB2312" w:hAnsi="楷体" w:eastAsia="仿宋_GB2312" w:cs="楷体"/>
          <w:bCs/>
          <w:kern w:val="0"/>
          <w:sz w:val="32"/>
          <w:szCs w:val="32"/>
        </w:rPr>
      </w:pPr>
    </w:p>
    <w:p>
      <w:pPr>
        <w:spacing w:line="440" w:lineRule="exact"/>
        <w:jc w:val="center"/>
        <w:rPr>
          <w:rFonts w:ascii="仿宋" w:hAnsi="仿宋" w:eastAsia="仿宋" w:cs="楷体"/>
          <w:b/>
          <w:bCs/>
          <w:kern w:val="0"/>
          <w:sz w:val="32"/>
          <w:szCs w:val="32"/>
        </w:rPr>
      </w:pPr>
      <w:r>
        <w:rPr>
          <w:rFonts w:hint="eastAsia" w:ascii="仿宋" w:hAnsi="仿宋" w:eastAsia="仿宋" w:cs="楷体"/>
          <w:b/>
          <w:bCs/>
          <w:kern w:val="0"/>
          <w:sz w:val="32"/>
          <w:szCs w:val="32"/>
        </w:rPr>
        <w:t>三、女子篮球</w:t>
      </w:r>
    </w:p>
    <w:p>
      <w:pPr>
        <w:spacing w:line="400" w:lineRule="exact"/>
        <w:rPr>
          <w:rFonts w:ascii="仿宋" w:hAnsi="仿宋" w:eastAsia="仿宋" w:cs="楷体"/>
          <w:b/>
          <w:bCs/>
          <w:kern w:val="0"/>
          <w:sz w:val="28"/>
          <w:szCs w:val="28"/>
        </w:rPr>
      </w:pPr>
      <w:r>
        <w:rPr>
          <w:rFonts w:hint="eastAsia" w:ascii="仿宋" w:hAnsi="仿宋" w:eastAsia="仿宋" w:cs="楷体"/>
          <w:b/>
          <w:bCs/>
          <w:kern w:val="0"/>
          <w:sz w:val="28"/>
          <w:szCs w:val="28"/>
        </w:rPr>
        <w:t>（一）测试办法：</w:t>
      </w:r>
      <w:r>
        <w:rPr>
          <w:rFonts w:hint="eastAsia" w:ascii="仿宋" w:hAnsi="仿宋" w:eastAsia="仿宋" w:cs="楷体"/>
          <w:bCs/>
          <w:kern w:val="0"/>
          <w:sz w:val="28"/>
          <w:szCs w:val="28"/>
        </w:rPr>
        <w:t>满分100分</w:t>
      </w:r>
    </w:p>
    <w:p>
      <w:pPr>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1、身体形态（20分）</w:t>
      </w:r>
    </w:p>
    <w:p>
      <w:pPr>
        <w:spacing w:line="400" w:lineRule="exact"/>
        <w:ind w:firstLine="420" w:firstLineChars="150"/>
        <w:rPr>
          <w:rFonts w:ascii="仿宋" w:hAnsi="仿宋" w:eastAsia="仿宋" w:cs="楷体"/>
          <w:bCs/>
          <w:kern w:val="0"/>
          <w:sz w:val="28"/>
          <w:szCs w:val="28"/>
        </w:rPr>
      </w:pPr>
      <w:r>
        <w:rPr>
          <w:rFonts w:hint="eastAsia" w:ascii="仿宋" w:hAnsi="仿宋" w:eastAsia="仿宋" w:cs="楷体"/>
          <w:bCs/>
          <w:kern w:val="0"/>
          <w:sz w:val="28"/>
          <w:szCs w:val="28"/>
        </w:rPr>
        <w:t>身体形态的测试项目为：身高</w:t>
      </w:r>
    </w:p>
    <w:p>
      <w:pPr>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2、身体素质（20分）</w:t>
      </w:r>
    </w:p>
    <w:p>
      <w:pPr>
        <w:spacing w:line="400" w:lineRule="exact"/>
        <w:rPr>
          <w:rFonts w:ascii="仿宋" w:hAnsi="仿宋" w:eastAsia="仿宋" w:cs="楷体"/>
          <w:bCs/>
          <w:kern w:val="0"/>
          <w:sz w:val="28"/>
          <w:szCs w:val="28"/>
        </w:rPr>
      </w:pPr>
      <w:r>
        <w:rPr>
          <w:rFonts w:hint="eastAsia" w:ascii="仿宋" w:hAnsi="仿宋" w:eastAsia="仿宋" w:cs="楷体"/>
          <w:bCs/>
          <w:kern w:val="0"/>
          <w:sz w:val="28"/>
          <w:szCs w:val="28"/>
        </w:rPr>
        <w:t>身体素质的测试项目为：立定跳远、折返跑</w:t>
      </w:r>
    </w:p>
    <w:p>
      <w:pPr>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3、专项技能(40分)：专项技能测试内容包括：投篮（一分钟自投自抢）、多种变向运球上篮</w:t>
      </w:r>
    </w:p>
    <w:p>
      <w:pPr>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1）投篮考试方法：以篮圈中心投影点为圆心，以该点至罚球线的距离为半径，画一圆弧。考生投篮开始同时开表，考生投篮抢篮板后运球至弧线外任意一点再投篮，如此反复1分钟。技能评分占10分,根据考生的投篮姿势、手指手腕控制力等技术动作予以评分，技评按 A、B、C、D 四个等级评分。</w:t>
      </w:r>
    </w:p>
    <w:p>
      <w:pPr>
        <w:widowControl/>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（2）变向运球考试方法：计时完成变向运球行进间低手投篮，全场完成两个来回。计时成绩按下表给分总分为10分，技术评分10分，评为根据运球熟练技术进行评分。技评按 A、B、C、D 四个等级评分。</w:t>
      </w:r>
    </w:p>
    <w:p>
      <w:pPr>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4、实战能力（20分）</w:t>
      </w:r>
    </w:p>
    <w:p>
      <w:pPr>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根据测试人数分组比赛由专家评委根据比赛表现进行给分</w:t>
      </w:r>
    </w:p>
    <w:p>
      <w:pPr>
        <w:spacing w:line="400" w:lineRule="exact"/>
        <w:ind w:firstLine="422" w:firstLineChars="150"/>
        <w:rPr>
          <w:rFonts w:ascii="仿宋" w:hAnsi="仿宋" w:eastAsia="仿宋" w:cs="楷体"/>
          <w:bCs/>
          <w:kern w:val="0"/>
          <w:sz w:val="28"/>
          <w:szCs w:val="28"/>
        </w:rPr>
      </w:pPr>
      <w:r>
        <w:rPr>
          <w:rFonts w:hint="eastAsia" w:ascii="仿宋" w:hAnsi="仿宋" w:eastAsia="仿宋" w:cs="楷体"/>
          <w:b/>
          <w:kern w:val="0"/>
          <w:sz w:val="28"/>
          <w:szCs w:val="28"/>
        </w:rPr>
        <w:t>（二）评分标准</w:t>
      </w:r>
    </w:p>
    <w:p>
      <w:pPr>
        <w:widowControl/>
        <w:spacing w:line="440" w:lineRule="exact"/>
        <w:jc w:val="left"/>
        <w:rPr>
          <w:rFonts w:ascii="仿宋_GB2312" w:hAnsi="楷体" w:eastAsia="仿宋_GB2312" w:cs="楷体"/>
          <w:b/>
          <w:kern w:val="0"/>
          <w:sz w:val="32"/>
          <w:szCs w:val="32"/>
        </w:rPr>
      </w:pPr>
      <w:r>
        <w:rPr>
          <w:rFonts w:hint="eastAsia" w:ascii="仿宋" w:hAnsi="仿宋" w:eastAsia="仿宋" w:cs="楷体"/>
          <w:b/>
          <w:kern w:val="0"/>
          <w:sz w:val="28"/>
          <w:szCs w:val="28"/>
        </w:rPr>
        <w:drawing>
          <wp:anchor distT="0" distB="0" distL="114300" distR="114300" simplePos="0" relativeHeight="251664384" behindDoc="0" locked="0" layoutInCell="1" allowOverlap="1">
            <wp:simplePos x="0" y="0"/>
            <wp:positionH relativeFrom="column">
              <wp:posOffset>-95250</wp:posOffset>
            </wp:positionH>
            <wp:positionV relativeFrom="paragraph">
              <wp:posOffset>41275</wp:posOffset>
            </wp:positionV>
            <wp:extent cx="5593080" cy="2720340"/>
            <wp:effectExtent l="0" t="0" r="7620" b="3810"/>
            <wp:wrapSquare wrapText="bothSides"/>
            <wp:docPr id="3" name="图片 3" descr="16206049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20604978(1)"/>
                    <pic:cNvPicPr>
                      <a:picLocks noChangeAspect="1"/>
                    </pic:cNvPicPr>
                  </pic:nvPicPr>
                  <pic:blipFill>
                    <a:blip r:embed="rId6"/>
                    <a:stretch>
                      <a:fillRect/>
                    </a:stretch>
                  </pic:blipFill>
                  <pic:spPr>
                    <a:xfrm>
                      <a:off x="0" y="0"/>
                      <a:ext cx="5593080" cy="2720340"/>
                    </a:xfrm>
                    <a:prstGeom prst="rect">
                      <a:avLst/>
                    </a:prstGeom>
                  </pic:spPr>
                </pic:pic>
              </a:graphicData>
            </a:graphic>
          </wp:anchor>
        </w:drawing>
      </w:r>
    </w:p>
    <w:p>
      <w:pPr>
        <w:widowControl/>
        <w:spacing w:line="440" w:lineRule="exact"/>
        <w:jc w:val="left"/>
        <w:rPr>
          <w:rFonts w:ascii="仿宋_GB2312" w:hAnsi="楷体" w:eastAsia="仿宋_GB2312" w:cs="楷体"/>
          <w:b/>
          <w:kern w:val="0"/>
          <w:sz w:val="32"/>
          <w:szCs w:val="32"/>
        </w:rPr>
      </w:pPr>
    </w:p>
    <w:p>
      <w:pPr>
        <w:widowControl/>
        <w:spacing w:line="440" w:lineRule="exact"/>
        <w:jc w:val="left"/>
        <w:rPr>
          <w:rFonts w:ascii="仿宋_GB2312" w:hAnsi="楷体" w:eastAsia="仿宋_GB2312" w:cs="楷体"/>
          <w:b/>
          <w:kern w:val="0"/>
          <w:sz w:val="32"/>
          <w:szCs w:val="32"/>
        </w:rPr>
      </w:pPr>
    </w:p>
    <w:p>
      <w:pPr>
        <w:widowControl/>
        <w:spacing w:line="440" w:lineRule="exact"/>
        <w:jc w:val="left"/>
        <w:rPr>
          <w:rFonts w:ascii="仿宋_GB2312" w:hAnsi="楷体" w:eastAsia="仿宋_GB2312" w:cs="楷体"/>
          <w:b/>
          <w:kern w:val="0"/>
          <w:sz w:val="32"/>
          <w:szCs w:val="32"/>
        </w:rPr>
      </w:pPr>
      <w:r>
        <w:rPr>
          <w:rFonts w:hint="eastAsia" w:ascii="仿宋_GB2312" w:hAnsi="楷体" w:eastAsia="仿宋_GB2312" w:cs="楷体"/>
          <w:b/>
          <w:kern w:val="0"/>
          <w:sz w:val="32"/>
          <w:szCs w:val="32"/>
          <w:lang w:eastAsia="zh-CN"/>
        </w:rPr>
        <w:drawing>
          <wp:anchor distT="0" distB="0" distL="114300" distR="114300" simplePos="0" relativeHeight="251665408" behindDoc="0" locked="0" layoutInCell="1" allowOverlap="1">
            <wp:simplePos x="0" y="0"/>
            <wp:positionH relativeFrom="column">
              <wp:posOffset>66675</wp:posOffset>
            </wp:positionH>
            <wp:positionV relativeFrom="paragraph">
              <wp:posOffset>228600</wp:posOffset>
            </wp:positionV>
            <wp:extent cx="5234305" cy="2416810"/>
            <wp:effectExtent l="0" t="0" r="4445" b="2540"/>
            <wp:wrapSquare wrapText="bothSides"/>
            <wp:docPr id="4" name="图片 4" descr="16206051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20605142(1)"/>
                    <pic:cNvPicPr>
                      <a:picLocks noChangeAspect="1"/>
                    </pic:cNvPicPr>
                  </pic:nvPicPr>
                  <pic:blipFill>
                    <a:blip r:embed="rId7"/>
                    <a:stretch>
                      <a:fillRect/>
                    </a:stretch>
                  </pic:blipFill>
                  <pic:spPr>
                    <a:xfrm>
                      <a:off x="0" y="0"/>
                      <a:ext cx="5234305" cy="2416810"/>
                    </a:xfrm>
                    <a:prstGeom prst="rect">
                      <a:avLst/>
                    </a:prstGeom>
                  </pic:spPr>
                </pic:pic>
              </a:graphicData>
            </a:graphic>
          </wp:anchor>
        </w:drawing>
      </w:r>
    </w:p>
    <w:p>
      <w:pPr>
        <w:widowControl/>
        <w:spacing w:line="440" w:lineRule="exact"/>
        <w:jc w:val="center"/>
        <w:rPr>
          <w:rFonts w:hint="eastAsia" w:ascii="仿宋" w:hAnsi="仿宋" w:eastAsia="仿宋" w:cs="楷体"/>
          <w:b/>
          <w:bCs/>
          <w:kern w:val="0"/>
          <w:sz w:val="32"/>
          <w:szCs w:val="32"/>
        </w:rPr>
      </w:pPr>
    </w:p>
    <w:p>
      <w:pPr>
        <w:widowControl/>
        <w:spacing w:line="440" w:lineRule="exact"/>
        <w:jc w:val="center"/>
        <w:rPr>
          <w:rFonts w:hint="eastAsia" w:ascii="仿宋" w:hAnsi="仿宋" w:eastAsia="仿宋" w:cs="楷体"/>
          <w:b/>
          <w:bCs/>
          <w:kern w:val="0"/>
          <w:sz w:val="32"/>
          <w:szCs w:val="32"/>
        </w:rPr>
      </w:pPr>
    </w:p>
    <w:p>
      <w:pPr>
        <w:widowControl/>
        <w:spacing w:line="440" w:lineRule="exact"/>
        <w:jc w:val="center"/>
        <w:rPr>
          <w:rFonts w:ascii="仿宋" w:hAnsi="仿宋" w:eastAsia="仿宋" w:cs="楷体"/>
          <w:b/>
          <w:bCs/>
          <w:kern w:val="0"/>
          <w:sz w:val="32"/>
          <w:szCs w:val="32"/>
        </w:rPr>
      </w:pPr>
      <w:r>
        <w:rPr>
          <w:rFonts w:hint="eastAsia" w:ascii="仿宋" w:hAnsi="仿宋" w:eastAsia="仿宋" w:cs="楷体"/>
          <w:b/>
          <w:bCs/>
          <w:kern w:val="0"/>
          <w:sz w:val="32"/>
          <w:szCs w:val="32"/>
        </w:rPr>
        <w:t>四、武术</w:t>
      </w:r>
    </w:p>
    <w:p>
      <w:pPr>
        <w:spacing w:line="440" w:lineRule="exact"/>
        <w:ind w:firstLine="321" w:firstLineChars="100"/>
        <w:rPr>
          <w:rFonts w:ascii="仿宋" w:hAnsi="仿宋" w:eastAsia="仿宋" w:cs="楷体"/>
          <w:b/>
          <w:bCs/>
          <w:kern w:val="0"/>
          <w:sz w:val="32"/>
          <w:szCs w:val="32"/>
        </w:rPr>
      </w:pPr>
      <w:r>
        <w:rPr>
          <w:rFonts w:hint="eastAsia" w:ascii="仿宋" w:hAnsi="仿宋" w:eastAsia="仿宋" w:cs="楷体"/>
          <w:b/>
          <w:bCs/>
          <w:kern w:val="0"/>
          <w:sz w:val="32"/>
          <w:szCs w:val="32"/>
        </w:rPr>
        <w:t>（一）测试办法：满分100分</w:t>
      </w:r>
    </w:p>
    <w:p>
      <w:pPr>
        <w:spacing w:line="400" w:lineRule="exact"/>
        <w:ind w:firstLine="562" w:firstLineChars="200"/>
        <w:rPr>
          <w:rFonts w:ascii="仿宋" w:hAnsi="仿宋" w:eastAsia="仿宋" w:cs="楷体"/>
          <w:b/>
          <w:bCs/>
          <w:kern w:val="0"/>
          <w:sz w:val="28"/>
          <w:szCs w:val="28"/>
        </w:rPr>
      </w:pPr>
      <w:r>
        <w:rPr>
          <w:rFonts w:hint="eastAsia" w:ascii="仿宋" w:hAnsi="仿宋" w:eastAsia="仿宋" w:cs="楷体"/>
          <w:b/>
          <w:bCs/>
          <w:kern w:val="0"/>
          <w:sz w:val="28"/>
          <w:szCs w:val="28"/>
        </w:rPr>
        <w:t>1、武术基本功（80分）</w:t>
      </w:r>
    </w:p>
    <w:p>
      <w:pPr>
        <w:spacing w:line="400" w:lineRule="exact"/>
        <w:ind w:firstLine="562" w:firstLineChars="200"/>
        <w:rPr>
          <w:rFonts w:ascii="仿宋" w:hAnsi="仿宋" w:eastAsia="仿宋" w:cs="楷体"/>
          <w:b/>
          <w:bCs/>
          <w:kern w:val="0"/>
          <w:sz w:val="28"/>
          <w:szCs w:val="28"/>
        </w:rPr>
      </w:pPr>
      <w:r>
        <w:rPr>
          <w:rFonts w:hint="eastAsia" w:ascii="仿宋" w:hAnsi="仿宋" w:eastAsia="仿宋" w:cs="楷体"/>
          <w:b/>
          <w:bCs/>
          <w:kern w:val="0"/>
          <w:sz w:val="28"/>
          <w:szCs w:val="28"/>
        </w:rPr>
        <w:t>（1）柔韧（20分）正压腿、竖叉、横叉、下腰</w:t>
      </w:r>
    </w:p>
    <w:p>
      <w:pPr>
        <w:spacing w:line="400" w:lineRule="exact"/>
        <w:ind w:firstLine="560" w:firstLineChars="200"/>
        <w:rPr>
          <w:rFonts w:ascii="仿宋" w:hAnsi="仿宋" w:eastAsia="仿宋" w:cs="楷体"/>
          <w:kern w:val="0"/>
          <w:sz w:val="28"/>
          <w:szCs w:val="28"/>
        </w:rPr>
      </w:pPr>
      <w:r>
        <w:rPr>
          <w:rFonts w:hint="eastAsia" w:ascii="仿宋" w:hAnsi="仿宋" w:eastAsia="仿宋" w:cs="楷体"/>
          <w:kern w:val="0"/>
          <w:sz w:val="28"/>
          <w:szCs w:val="28"/>
        </w:rPr>
        <w:t>测试者1—5人为一组站在测试场地，正压腿在拔杆上压腿测试，劈叉或下腰在场地上成静止状态后评分员开始目测逐个评分。每个项目各占5分，正压腿以下颚触碰脚尖为标准，劈叉以髋关节和臀部离地的高度为准，正压腿和竖叉对压得较差的一面进行评分，每高于地面5厘米扣1分。下腰以手指尖离脚跟的距离为准，每离脚跟30厘米扣1分。</w:t>
      </w:r>
    </w:p>
    <w:p>
      <w:pPr>
        <w:spacing w:line="400" w:lineRule="exact"/>
        <w:ind w:firstLine="562" w:firstLineChars="200"/>
        <w:rPr>
          <w:rFonts w:ascii="仿宋" w:hAnsi="仿宋" w:eastAsia="仿宋" w:cs="楷体"/>
          <w:kern w:val="0"/>
          <w:sz w:val="28"/>
          <w:szCs w:val="28"/>
        </w:rPr>
      </w:pPr>
      <w:r>
        <w:rPr>
          <w:rFonts w:hint="eastAsia" w:ascii="仿宋" w:hAnsi="仿宋" w:eastAsia="仿宋" w:cs="楷体"/>
          <w:b/>
          <w:bCs/>
          <w:kern w:val="0"/>
          <w:sz w:val="28"/>
          <w:szCs w:val="28"/>
        </w:rPr>
        <w:t xml:space="preserve">（2）腿法:正踢腿（5分） </w:t>
      </w:r>
    </w:p>
    <w:p>
      <w:pPr>
        <w:spacing w:line="400" w:lineRule="exact"/>
        <w:ind w:firstLine="560" w:firstLineChars="200"/>
        <w:rPr>
          <w:rFonts w:ascii="仿宋" w:hAnsi="仿宋" w:eastAsia="仿宋" w:cs="楷体"/>
          <w:kern w:val="0"/>
          <w:sz w:val="28"/>
          <w:szCs w:val="28"/>
        </w:rPr>
      </w:pPr>
      <w:r>
        <w:rPr>
          <w:rFonts w:hint="eastAsia" w:ascii="仿宋" w:hAnsi="仿宋" w:eastAsia="仿宋" w:cs="楷体"/>
          <w:kern w:val="0"/>
          <w:sz w:val="28"/>
          <w:szCs w:val="28"/>
        </w:rPr>
        <w:t>测试者1—5人为一组单手扶拔杆计时（10秒）快速踢腿，左腿或右腿只测一面，由评分员临场指定。一对一计时评分，以两腿伸直脚尖踢到额头为标准，以10秒内快速踢起的次数给予评分。</w:t>
      </w:r>
    </w:p>
    <w:p>
      <w:pPr>
        <w:spacing w:line="400" w:lineRule="exact"/>
        <w:ind w:firstLine="562" w:firstLineChars="200"/>
        <w:rPr>
          <w:rFonts w:ascii="仿宋" w:hAnsi="仿宋" w:eastAsia="仿宋" w:cs="楷体"/>
          <w:b/>
          <w:bCs/>
          <w:kern w:val="0"/>
          <w:sz w:val="28"/>
          <w:szCs w:val="28"/>
        </w:rPr>
      </w:pPr>
      <w:r>
        <w:rPr>
          <w:rFonts w:hint="eastAsia" w:ascii="仿宋" w:hAnsi="仿宋" w:eastAsia="仿宋" w:cs="楷体"/>
          <w:b/>
          <w:bCs/>
          <w:kern w:val="0"/>
          <w:sz w:val="28"/>
          <w:szCs w:val="28"/>
        </w:rPr>
        <w:t>（3）跳跃难度（60分）</w:t>
      </w:r>
    </w:p>
    <w:p>
      <w:pPr>
        <w:spacing w:line="400" w:lineRule="exact"/>
        <w:ind w:firstLine="560" w:firstLineChars="200"/>
        <w:rPr>
          <w:rFonts w:ascii="仿宋" w:hAnsi="仿宋" w:eastAsia="仿宋" w:cs="华文楷体"/>
          <w:b/>
          <w:sz w:val="28"/>
          <w:szCs w:val="28"/>
        </w:rPr>
      </w:pPr>
      <w:r>
        <w:rPr>
          <w:rFonts w:hint="eastAsia" w:ascii="仿宋" w:hAnsi="仿宋" w:eastAsia="仿宋" w:cs="楷体"/>
          <w:kern w:val="0"/>
          <w:sz w:val="28"/>
          <w:szCs w:val="28"/>
        </w:rPr>
        <w:t>各类考生从各自类别的难度中选做6各难度，长拳类考生从长拳类八个难度中选做6个，南拳类考生从南拳类八个难度中选做6个，太极拳类考生从太极拳类难度中选做6个，评分员点名上场，测试者一人在场上做难度动作，每个难度可做两次，以成功的一次为准。每成功完成一个得10分，完成动作时超过度数以该难度动作的满分10分计分，未完成动作，旋风脚和腾空摆连摆腿不过腰部，倒地，或转体度数不足不予计分，连接跌叉时两脚先后着地或滑叉不予计分，旋风脚和腾空摆连摆腿不过肩部扣2分，旋子转体空中上体高于水平45度扣2分，侧空翻转体身体倾斜45度扣2分，附加支撑:扣3分</w:t>
      </w:r>
    </w:p>
    <w:p>
      <w:pPr>
        <w:spacing w:line="400" w:lineRule="exact"/>
        <w:ind w:firstLine="562" w:firstLineChars="200"/>
        <w:rPr>
          <w:rFonts w:ascii="仿宋" w:hAnsi="仿宋" w:eastAsia="仿宋" w:cs="楷体"/>
          <w:b/>
          <w:bCs/>
          <w:kern w:val="0"/>
          <w:sz w:val="28"/>
          <w:szCs w:val="28"/>
        </w:rPr>
      </w:pPr>
      <w:r>
        <w:rPr>
          <w:rFonts w:hint="eastAsia" w:ascii="仿宋" w:hAnsi="仿宋" w:eastAsia="仿宋" w:cs="楷体"/>
          <w:b/>
          <w:bCs/>
          <w:kern w:val="0"/>
          <w:sz w:val="28"/>
          <w:szCs w:val="28"/>
        </w:rPr>
        <w:t>2、武术整套（20分）</w:t>
      </w:r>
    </w:p>
    <w:p>
      <w:pPr>
        <w:spacing w:line="400" w:lineRule="exact"/>
        <w:ind w:firstLine="560" w:firstLineChars="200"/>
        <w:rPr>
          <w:rFonts w:ascii="仿宋" w:hAnsi="仿宋" w:eastAsia="仿宋" w:cs="楷体"/>
          <w:kern w:val="0"/>
          <w:sz w:val="28"/>
          <w:szCs w:val="28"/>
        </w:rPr>
      </w:pPr>
      <w:r>
        <w:rPr>
          <w:rFonts w:hint="eastAsia" w:ascii="仿宋" w:hAnsi="仿宋" w:eastAsia="仿宋" w:cs="楷体"/>
          <w:kern w:val="0"/>
          <w:sz w:val="28"/>
          <w:szCs w:val="28"/>
        </w:rPr>
        <w:t>测试者依次上场在武术场地单独完成整套动作，自选拳术（自选长拳、太极拳、南拳）或自选器械（自选刀术、剑术、棍术、枪术、南刀、南棍、太极剑）。动作质量分10分，演练水平分10分。评分员根据测试者完成的动作质量和演练水平进行评分。</w:t>
      </w:r>
    </w:p>
    <w:p>
      <w:pPr>
        <w:spacing w:line="400" w:lineRule="exact"/>
        <w:ind w:firstLine="562" w:firstLineChars="200"/>
        <w:rPr>
          <w:rFonts w:ascii="仿宋" w:hAnsi="仿宋" w:eastAsia="仿宋" w:cs="华文楷体"/>
          <w:sz w:val="28"/>
          <w:szCs w:val="28"/>
        </w:rPr>
      </w:pPr>
      <w:r>
        <w:rPr>
          <w:rFonts w:hint="eastAsia" w:ascii="仿宋" w:hAnsi="仿宋" w:eastAsia="仿宋" w:cs="楷体"/>
          <w:b/>
          <w:bCs/>
          <w:kern w:val="0"/>
          <w:sz w:val="28"/>
          <w:szCs w:val="28"/>
        </w:rPr>
        <w:t>说明：测试方法可根据测试现场的实际情况进行更改</w:t>
      </w:r>
    </w:p>
    <w:p>
      <w:pPr>
        <w:spacing w:line="400" w:lineRule="exact"/>
        <w:ind w:firstLine="281" w:firstLineChars="100"/>
        <w:rPr>
          <w:rFonts w:ascii="仿宋" w:hAnsi="仿宋" w:eastAsia="仿宋" w:cs="楷体"/>
          <w:b/>
          <w:bCs/>
          <w:kern w:val="0"/>
          <w:sz w:val="28"/>
          <w:szCs w:val="28"/>
        </w:rPr>
      </w:pPr>
      <w:r>
        <w:rPr>
          <w:rFonts w:hint="eastAsia" w:ascii="仿宋" w:hAnsi="仿宋" w:eastAsia="仿宋" w:cs="楷体"/>
          <w:b/>
          <w:bCs/>
          <w:kern w:val="0"/>
          <w:sz w:val="28"/>
          <w:szCs w:val="28"/>
        </w:rPr>
        <w:t>（二）评分标准</w:t>
      </w:r>
    </w:p>
    <w:p>
      <w:pPr>
        <w:spacing w:line="400" w:lineRule="exact"/>
        <w:ind w:firstLine="562" w:firstLineChars="200"/>
        <w:rPr>
          <w:rFonts w:ascii="仿宋" w:hAnsi="仿宋" w:eastAsia="仿宋" w:cs="楷体"/>
          <w:b/>
          <w:bCs/>
          <w:kern w:val="0"/>
          <w:sz w:val="28"/>
          <w:szCs w:val="28"/>
        </w:rPr>
      </w:pPr>
      <w:r>
        <w:rPr>
          <w:rFonts w:hint="eastAsia" w:ascii="仿宋" w:hAnsi="仿宋" w:eastAsia="仿宋" w:cs="楷体"/>
          <w:b/>
          <w:bCs/>
          <w:kern w:val="0"/>
          <w:sz w:val="28"/>
          <w:szCs w:val="28"/>
        </w:rPr>
        <w:t>1、正压腿、竖叉、横叉、下腰、正踢腿评分标准</w:t>
      </w:r>
    </w:p>
    <w:p>
      <w:pPr>
        <w:spacing w:line="400" w:lineRule="exact"/>
        <w:ind w:firstLine="560" w:firstLineChars="200"/>
        <w:rPr>
          <w:rFonts w:ascii="仿宋" w:hAnsi="仿宋" w:eastAsia="仿宋" w:cs="楷体"/>
          <w:b/>
          <w:bCs/>
          <w:kern w:val="0"/>
          <w:sz w:val="28"/>
          <w:szCs w:val="28"/>
        </w:rPr>
      </w:pPr>
      <w:r>
        <w:rPr>
          <w:rFonts w:hint="eastAsia" w:ascii="仿宋" w:hAnsi="仿宋" w:eastAsia="仿宋" w:cs="华文楷体"/>
          <w:sz w:val="28"/>
          <w:szCs w:val="28"/>
        </w:rPr>
        <w:drawing>
          <wp:anchor distT="0" distB="0" distL="114300" distR="114300" simplePos="0" relativeHeight="251660288" behindDoc="0" locked="0" layoutInCell="1" allowOverlap="1">
            <wp:simplePos x="0" y="0"/>
            <wp:positionH relativeFrom="column">
              <wp:posOffset>-266700</wp:posOffset>
            </wp:positionH>
            <wp:positionV relativeFrom="paragraph">
              <wp:posOffset>91440</wp:posOffset>
            </wp:positionV>
            <wp:extent cx="6041390" cy="3217545"/>
            <wp:effectExtent l="0" t="0" r="16510" b="1905"/>
            <wp:wrapSquare wrapText="bothSides"/>
            <wp:docPr id="9" name="图片 9" descr="武术评分标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武术评分标准"/>
                    <pic:cNvPicPr>
                      <a:picLocks noChangeAspect="1"/>
                    </pic:cNvPicPr>
                  </pic:nvPicPr>
                  <pic:blipFill>
                    <a:blip r:embed="rId8"/>
                    <a:stretch>
                      <a:fillRect/>
                    </a:stretch>
                  </pic:blipFill>
                  <pic:spPr>
                    <a:xfrm>
                      <a:off x="0" y="0"/>
                      <a:ext cx="6041390" cy="3217545"/>
                    </a:xfrm>
                    <a:prstGeom prst="rect">
                      <a:avLst/>
                    </a:prstGeom>
                  </pic:spPr>
                </pic:pic>
              </a:graphicData>
            </a:graphic>
          </wp:anchor>
        </w:drawing>
      </w:r>
    </w:p>
    <w:p>
      <w:pPr>
        <w:spacing w:line="400" w:lineRule="exact"/>
        <w:ind w:firstLine="562" w:firstLineChars="200"/>
        <w:rPr>
          <w:rFonts w:ascii="仿宋" w:hAnsi="仿宋" w:eastAsia="仿宋" w:cs="楷体"/>
          <w:b/>
          <w:bCs/>
          <w:kern w:val="0"/>
          <w:sz w:val="28"/>
          <w:szCs w:val="28"/>
        </w:rPr>
      </w:pPr>
    </w:p>
    <w:p>
      <w:pPr>
        <w:spacing w:line="400" w:lineRule="exact"/>
        <w:ind w:firstLine="562" w:firstLineChars="200"/>
        <w:rPr>
          <w:rFonts w:ascii="仿宋" w:hAnsi="仿宋" w:eastAsia="仿宋" w:cs="楷体"/>
          <w:b/>
          <w:bCs/>
          <w:kern w:val="0"/>
          <w:sz w:val="28"/>
          <w:szCs w:val="28"/>
        </w:rPr>
      </w:pPr>
    </w:p>
    <w:p>
      <w:pPr>
        <w:spacing w:line="400" w:lineRule="exact"/>
        <w:ind w:firstLine="562" w:firstLineChars="200"/>
        <w:rPr>
          <w:rFonts w:hint="eastAsia" w:ascii="仿宋" w:hAnsi="仿宋" w:eastAsia="仿宋" w:cs="楷体"/>
          <w:b/>
          <w:bCs/>
          <w:kern w:val="0"/>
          <w:sz w:val="28"/>
          <w:szCs w:val="28"/>
        </w:rPr>
      </w:pPr>
    </w:p>
    <w:p>
      <w:pPr>
        <w:spacing w:line="400" w:lineRule="exact"/>
        <w:ind w:firstLine="562" w:firstLineChars="200"/>
        <w:rPr>
          <w:rFonts w:hint="eastAsia" w:ascii="仿宋" w:hAnsi="仿宋" w:eastAsia="仿宋" w:cs="楷体"/>
          <w:b/>
          <w:bCs/>
          <w:kern w:val="0"/>
          <w:sz w:val="28"/>
          <w:szCs w:val="28"/>
        </w:rPr>
      </w:pPr>
    </w:p>
    <w:p>
      <w:pPr>
        <w:spacing w:line="400" w:lineRule="exact"/>
        <w:ind w:firstLine="562" w:firstLineChars="200"/>
        <w:rPr>
          <w:rFonts w:hint="eastAsia" w:ascii="仿宋" w:hAnsi="仿宋" w:eastAsia="仿宋" w:cs="楷体"/>
          <w:b/>
          <w:bCs/>
          <w:kern w:val="0"/>
          <w:sz w:val="28"/>
          <w:szCs w:val="28"/>
        </w:rPr>
      </w:pPr>
    </w:p>
    <w:p>
      <w:pPr>
        <w:spacing w:line="400" w:lineRule="exact"/>
        <w:ind w:firstLine="562" w:firstLineChars="200"/>
        <w:rPr>
          <w:rFonts w:hint="eastAsia" w:ascii="仿宋" w:hAnsi="仿宋" w:eastAsia="仿宋" w:cs="楷体"/>
          <w:b/>
          <w:bCs/>
          <w:kern w:val="0"/>
          <w:sz w:val="28"/>
          <w:szCs w:val="28"/>
        </w:rPr>
      </w:pPr>
    </w:p>
    <w:p>
      <w:pPr>
        <w:spacing w:line="400" w:lineRule="exact"/>
        <w:ind w:firstLine="562" w:firstLineChars="200"/>
        <w:rPr>
          <w:rFonts w:hint="eastAsia" w:ascii="仿宋" w:hAnsi="仿宋" w:eastAsia="仿宋" w:cs="楷体"/>
          <w:b/>
          <w:bCs/>
          <w:kern w:val="0"/>
          <w:sz w:val="28"/>
          <w:szCs w:val="28"/>
        </w:rPr>
      </w:pPr>
    </w:p>
    <w:p>
      <w:pPr>
        <w:spacing w:line="400" w:lineRule="exact"/>
        <w:ind w:firstLine="562" w:firstLineChars="200"/>
        <w:rPr>
          <w:rFonts w:ascii="仿宋" w:hAnsi="仿宋" w:eastAsia="仿宋" w:cs="楷体"/>
          <w:b/>
          <w:bCs/>
          <w:kern w:val="0"/>
          <w:sz w:val="28"/>
          <w:szCs w:val="28"/>
        </w:rPr>
      </w:pPr>
      <w:r>
        <w:rPr>
          <w:rFonts w:hint="eastAsia" w:ascii="仿宋" w:hAnsi="仿宋" w:eastAsia="仿宋" w:cs="楷体"/>
          <w:b/>
          <w:bCs/>
          <w:kern w:val="0"/>
          <w:sz w:val="28"/>
          <w:szCs w:val="28"/>
        </w:rPr>
        <w:t>2、跳跃难度及评分标准</w:t>
      </w:r>
    </w:p>
    <w:p>
      <w:pPr>
        <w:spacing w:line="400" w:lineRule="exact"/>
        <w:rPr>
          <w:rFonts w:ascii="仿宋" w:hAnsi="仿宋" w:eastAsia="仿宋" w:cs="楷体"/>
          <w:b/>
          <w:bCs/>
          <w:kern w:val="0"/>
          <w:sz w:val="28"/>
          <w:szCs w:val="28"/>
        </w:rPr>
      </w:pPr>
      <w:r>
        <w:rPr>
          <w:rFonts w:hint="eastAsia" w:ascii="仿宋" w:hAnsi="仿宋" w:eastAsia="仿宋" w:cs="楷体"/>
          <w:b/>
          <w:bCs/>
          <w:kern w:val="0"/>
          <w:sz w:val="28"/>
          <w:szCs w:val="28"/>
        </w:rPr>
        <w:drawing>
          <wp:anchor distT="0" distB="0" distL="114300" distR="114300" simplePos="0" relativeHeight="251659264" behindDoc="0" locked="0" layoutInCell="1" allowOverlap="1">
            <wp:simplePos x="0" y="0"/>
            <wp:positionH relativeFrom="column">
              <wp:posOffset>-126365</wp:posOffset>
            </wp:positionH>
            <wp:positionV relativeFrom="paragraph">
              <wp:posOffset>293370</wp:posOffset>
            </wp:positionV>
            <wp:extent cx="5544185" cy="4147185"/>
            <wp:effectExtent l="0" t="0" r="18415" b="5715"/>
            <wp:wrapSquare wrapText="bothSides"/>
            <wp:docPr id="6" name="图片 6" descr="武术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武术2"/>
                    <pic:cNvPicPr>
                      <a:picLocks noChangeAspect="1"/>
                    </pic:cNvPicPr>
                  </pic:nvPicPr>
                  <pic:blipFill>
                    <a:blip r:embed="rId9"/>
                    <a:stretch>
                      <a:fillRect/>
                    </a:stretch>
                  </pic:blipFill>
                  <pic:spPr>
                    <a:xfrm>
                      <a:off x="0" y="0"/>
                      <a:ext cx="5544185" cy="4147185"/>
                    </a:xfrm>
                    <a:prstGeom prst="rect">
                      <a:avLst/>
                    </a:prstGeom>
                  </pic:spPr>
                </pic:pic>
              </a:graphicData>
            </a:graphic>
          </wp:anchor>
        </w:drawing>
      </w:r>
    </w:p>
    <w:p>
      <w:pPr>
        <w:spacing w:line="400" w:lineRule="exact"/>
        <w:rPr>
          <w:rFonts w:ascii="仿宋" w:hAnsi="仿宋" w:eastAsia="仿宋" w:cs="楷体"/>
          <w:b/>
          <w:bCs/>
          <w:kern w:val="0"/>
          <w:sz w:val="28"/>
          <w:szCs w:val="28"/>
        </w:rPr>
      </w:pPr>
    </w:p>
    <w:p>
      <w:pPr>
        <w:spacing w:line="400" w:lineRule="exact"/>
        <w:ind w:firstLine="562" w:firstLineChars="200"/>
        <w:rPr>
          <w:rFonts w:ascii="仿宋" w:hAnsi="仿宋" w:eastAsia="仿宋" w:cs="楷体"/>
          <w:b/>
          <w:bCs/>
          <w:kern w:val="0"/>
          <w:sz w:val="28"/>
          <w:szCs w:val="28"/>
        </w:rPr>
      </w:pPr>
      <w:r>
        <w:rPr>
          <w:rFonts w:hint="eastAsia" w:ascii="仿宋" w:hAnsi="仿宋" w:eastAsia="仿宋" w:cs="楷体"/>
          <w:b/>
          <w:bCs/>
          <w:kern w:val="0"/>
          <w:sz w:val="28"/>
          <w:szCs w:val="28"/>
        </w:rPr>
        <w:drawing>
          <wp:anchor distT="0" distB="0" distL="114300" distR="114300" simplePos="0" relativeHeight="251661312" behindDoc="0" locked="0" layoutInCell="1" allowOverlap="1">
            <wp:simplePos x="0" y="0"/>
            <wp:positionH relativeFrom="column">
              <wp:posOffset>-218440</wp:posOffset>
            </wp:positionH>
            <wp:positionV relativeFrom="paragraph">
              <wp:posOffset>334645</wp:posOffset>
            </wp:positionV>
            <wp:extent cx="5733415" cy="2576195"/>
            <wp:effectExtent l="0" t="0" r="635" b="14605"/>
            <wp:wrapSquare wrapText="bothSides"/>
            <wp:docPr id="10" name="图片 10" descr="武术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武术3"/>
                    <pic:cNvPicPr>
                      <a:picLocks noChangeAspect="1"/>
                    </pic:cNvPicPr>
                  </pic:nvPicPr>
                  <pic:blipFill>
                    <a:blip r:embed="rId10"/>
                    <a:stretch>
                      <a:fillRect/>
                    </a:stretch>
                  </pic:blipFill>
                  <pic:spPr>
                    <a:xfrm>
                      <a:off x="0" y="0"/>
                      <a:ext cx="5733415" cy="2576195"/>
                    </a:xfrm>
                    <a:prstGeom prst="rect">
                      <a:avLst/>
                    </a:prstGeom>
                  </pic:spPr>
                </pic:pic>
              </a:graphicData>
            </a:graphic>
          </wp:anchor>
        </w:drawing>
      </w:r>
      <w:r>
        <w:rPr>
          <w:rFonts w:hint="eastAsia" w:ascii="仿宋" w:hAnsi="仿宋" w:eastAsia="仿宋" w:cs="楷体"/>
          <w:b/>
          <w:bCs/>
          <w:kern w:val="0"/>
          <w:sz w:val="28"/>
          <w:szCs w:val="28"/>
        </w:rPr>
        <w:t>3、武术整套评分标准</w:t>
      </w:r>
    </w:p>
    <w:p>
      <w:pPr>
        <w:spacing w:line="440" w:lineRule="exact"/>
        <w:rPr>
          <w:rFonts w:ascii="仿宋_GB2312" w:hAnsi="楷体" w:eastAsia="仿宋_GB2312" w:cs="楷体"/>
          <w:b/>
          <w:bCs/>
          <w:kern w:val="0"/>
          <w:sz w:val="32"/>
          <w:szCs w:val="32"/>
        </w:rPr>
      </w:pPr>
    </w:p>
    <w:p>
      <w:pPr>
        <w:widowControl/>
        <w:spacing w:line="400" w:lineRule="exact"/>
        <w:jc w:val="center"/>
        <w:rPr>
          <w:rFonts w:hint="eastAsia" w:ascii="仿宋" w:hAnsi="仿宋" w:eastAsia="仿宋" w:cs="楷体"/>
          <w:b/>
          <w:bCs/>
          <w:kern w:val="0"/>
          <w:sz w:val="32"/>
          <w:szCs w:val="32"/>
        </w:rPr>
      </w:pPr>
    </w:p>
    <w:p>
      <w:pPr>
        <w:widowControl/>
        <w:spacing w:line="400" w:lineRule="exact"/>
        <w:jc w:val="center"/>
        <w:rPr>
          <w:rFonts w:hint="eastAsia" w:ascii="仿宋" w:hAnsi="仿宋" w:eastAsia="仿宋" w:cs="楷体"/>
          <w:b/>
          <w:bCs/>
          <w:kern w:val="0"/>
          <w:sz w:val="32"/>
          <w:szCs w:val="32"/>
        </w:rPr>
      </w:pPr>
    </w:p>
    <w:p>
      <w:pPr>
        <w:widowControl/>
        <w:spacing w:line="400" w:lineRule="exact"/>
        <w:jc w:val="center"/>
        <w:rPr>
          <w:rFonts w:hint="eastAsia" w:ascii="仿宋" w:hAnsi="仿宋" w:eastAsia="仿宋" w:cs="楷体"/>
          <w:b/>
          <w:bCs/>
          <w:kern w:val="0"/>
          <w:sz w:val="32"/>
          <w:szCs w:val="32"/>
        </w:rPr>
      </w:pPr>
      <w:r>
        <w:rPr>
          <w:rFonts w:hint="eastAsia" w:ascii="仿宋" w:hAnsi="仿宋" w:eastAsia="仿宋" w:cs="楷体"/>
          <w:b/>
          <w:bCs/>
          <w:kern w:val="0"/>
          <w:sz w:val="32"/>
          <w:szCs w:val="32"/>
        </w:rPr>
        <w:t>五、</w:t>
      </w:r>
      <w:r>
        <w:rPr>
          <w:rFonts w:hint="eastAsia" w:ascii="仿宋" w:hAnsi="仿宋" w:eastAsia="仿宋" w:cs="楷体"/>
          <w:b/>
          <w:bCs/>
          <w:kern w:val="0"/>
          <w:sz w:val="32"/>
          <w:szCs w:val="32"/>
          <w:lang w:eastAsia="zh-CN"/>
        </w:rPr>
        <w:t>体操、</w:t>
      </w:r>
      <w:r>
        <w:rPr>
          <w:rFonts w:hint="eastAsia" w:ascii="仿宋" w:hAnsi="仿宋" w:eastAsia="仿宋" w:cs="楷体"/>
          <w:b/>
          <w:bCs/>
          <w:kern w:val="0"/>
          <w:sz w:val="32"/>
          <w:szCs w:val="32"/>
        </w:rPr>
        <w:t>健美操</w:t>
      </w:r>
    </w:p>
    <w:p>
      <w:pPr>
        <w:spacing w:line="400" w:lineRule="exact"/>
        <w:rPr>
          <w:rFonts w:ascii="仿宋" w:hAnsi="仿宋" w:eastAsia="仿宋" w:cs="楷体"/>
          <w:bCs/>
          <w:kern w:val="0"/>
          <w:sz w:val="28"/>
          <w:szCs w:val="28"/>
        </w:rPr>
      </w:pPr>
      <w:r>
        <w:rPr>
          <w:rFonts w:hint="eastAsia" w:ascii="仿宋_GB2312" w:hAnsi="楷体" w:eastAsia="仿宋_GB2312" w:cs="楷体"/>
          <w:b/>
          <w:kern w:val="0"/>
          <w:sz w:val="28"/>
          <w:szCs w:val="28"/>
        </w:rPr>
        <w:t xml:space="preserve"> </w:t>
      </w:r>
      <w:r>
        <w:rPr>
          <w:rFonts w:hint="eastAsia" w:ascii="仿宋" w:hAnsi="仿宋" w:eastAsia="仿宋" w:cs="楷体"/>
          <w:b/>
          <w:kern w:val="0"/>
          <w:sz w:val="28"/>
          <w:szCs w:val="28"/>
        </w:rPr>
        <w:t>（一）测试办法及评分标准</w:t>
      </w:r>
    </w:p>
    <w:p>
      <w:pPr>
        <w:widowControl/>
        <w:spacing w:line="400" w:lineRule="exact"/>
        <w:ind w:firstLine="562" w:firstLineChars="200"/>
        <w:jc w:val="left"/>
        <w:rPr>
          <w:rFonts w:ascii="仿宋" w:hAnsi="仿宋" w:eastAsia="仿宋" w:cs="楷体"/>
          <w:b/>
          <w:kern w:val="0"/>
          <w:sz w:val="28"/>
          <w:szCs w:val="28"/>
        </w:rPr>
      </w:pPr>
      <w:r>
        <w:rPr>
          <w:rFonts w:hint="eastAsia" w:ascii="仿宋" w:hAnsi="仿宋" w:eastAsia="仿宋" w:cs="楷体"/>
          <w:b/>
          <w:kern w:val="0"/>
          <w:sz w:val="28"/>
          <w:szCs w:val="28"/>
        </w:rPr>
        <w:t>1．综合素质（</w:t>
      </w:r>
      <w:r>
        <w:rPr>
          <w:rFonts w:hint="eastAsia" w:ascii="仿宋" w:hAnsi="仿宋" w:eastAsia="仿宋" w:cs="楷体"/>
          <w:b/>
          <w:kern w:val="0"/>
          <w:sz w:val="28"/>
          <w:szCs w:val="28"/>
          <w:lang w:val="en-US" w:eastAsia="zh-CN"/>
        </w:rPr>
        <w:t>20</w:t>
      </w:r>
      <w:r>
        <w:rPr>
          <w:rFonts w:hint="eastAsia" w:ascii="仿宋" w:hAnsi="仿宋" w:eastAsia="仿宋" w:cs="楷体"/>
          <w:b/>
          <w:kern w:val="0"/>
          <w:sz w:val="28"/>
          <w:szCs w:val="28"/>
        </w:rPr>
        <w:t>分）</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（1）俯卧撑</w:t>
      </w:r>
      <w:r>
        <w:rPr>
          <w:rFonts w:hint="eastAsia" w:ascii="仿宋" w:hAnsi="仿宋" w:eastAsia="仿宋" w:cs="楷体"/>
          <w:bCs/>
          <w:kern w:val="0"/>
          <w:sz w:val="28"/>
          <w:szCs w:val="28"/>
          <w:lang w:val="en-US" w:eastAsia="zh-CN"/>
        </w:rPr>
        <w:t>10</w:t>
      </w:r>
      <w:r>
        <w:rPr>
          <w:rFonts w:hint="eastAsia" w:ascii="仿宋" w:hAnsi="仿宋" w:eastAsia="仿宋" w:cs="楷体"/>
          <w:bCs/>
          <w:kern w:val="0"/>
          <w:sz w:val="28"/>
          <w:szCs w:val="28"/>
        </w:rPr>
        <w:t>秒</w:t>
      </w:r>
      <w:r>
        <w:rPr>
          <w:rFonts w:hint="eastAsia" w:ascii="仿宋" w:hAnsi="仿宋" w:eastAsia="仿宋" w:cs="楷体"/>
          <w:bCs/>
          <w:kern w:val="0"/>
          <w:sz w:val="28"/>
          <w:szCs w:val="28"/>
          <w:lang w:val="en-US" w:eastAsia="zh-CN"/>
        </w:rPr>
        <w:t>15</w:t>
      </w:r>
      <w:r>
        <w:rPr>
          <w:rFonts w:hint="eastAsia" w:ascii="仿宋" w:hAnsi="仿宋" w:eastAsia="仿宋" w:cs="楷体"/>
          <w:bCs/>
          <w:kern w:val="0"/>
          <w:sz w:val="28"/>
          <w:szCs w:val="28"/>
        </w:rPr>
        <w:t>次</w:t>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hint="eastAsia" w:ascii="仿宋" w:hAnsi="仿宋" w:eastAsia="仿宋" w:cs="楷体"/>
          <w:bCs/>
          <w:kern w:val="0"/>
          <w:sz w:val="28"/>
          <w:szCs w:val="28"/>
          <w:lang w:val="en-US" w:eastAsia="zh-CN"/>
        </w:rPr>
        <w:t xml:space="preserve">   </w:t>
      </w:r>
      <w:r>
        <w:rPr>
          <w:rFonts w:hint="eastAsia" w:ascii="仿宋" w:hAnsi="仿宋" w:eastAsia="仿宋" w:cs="楷体"/>
          <w:bCs/>
          <w:kern w:val="0"/>
          <w:sz w:val="28"/>
          <w:szCs w:val="28"/>
        </w:rPr>
        <w:t xml:space="preserve">（ </w:t>
      </w:r>
      <w:r>
        <w:rPr>
          <w:rFonts w:hint="eastAsia" w:ascii="仿宋" w:hAnsi="仿宋" w:eastAsia="仿宋" w:cs="楷体"/>
          <w:bCs/>
          <w:kern w:val="0"/>
          <w:sz w:val="28"/>
          <w:szCs w:val="28"/>
          <w:lang w:val="en-US" w:eastAsia="zh-CN"/>
        </w:rPr>
        <w:t>3</w:t>
      </w:r>
      <w:r>
        <w:rPr>
          <w:rFonts w:hint="eastAsia" w:ascii="仿宋" w:hAnsi="仿宋" w:eastAsia="仿宋" w:cs="楷体"/>
          <w:bCs/>
          <w:kern w:val="0"/>
          <w:sz w:val="28"/>
          <w:szCs w:val="28"/>
        </w:rPr>
        <w:t>分）</w:t>
      </w:r>
    </w:p>
    <w:p>
      <w:pPr>
        <w:widowControl/>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直臂、直体俯撑于地面，屈臂下降和上升离地腾空直臂完成一次击掌，回到地面成俯卧撑起为一次击掌俯卧撑，以开始姿态结束。</w:t>
      </w:r>
    </w:p>
    <w:p>
      <w:pPr>
        <w:widowControl/>
        <w:spacing w:line="400" w:lineRule="exact"/>
        <w:ind w:firstLine="560" w:firstLineChars="200"/>
        <w:jc w:val="left"/>
        <w:rPr>
          <w:rFonts w:hint="eastAsia" w:ascii="仿宋" w:hAnsi="仿宋" w:eastAsia="仿宋" w:cs="楷体"/>
          <w:bCs/>
          <w:kern w:val="0"/>
          <w:sz w:val="28"/>
          <w:szCs w:val="28"/>
        </w:rPr>
      </w:pPr>
      <w:r>
        <w:rPr>
          <w:rFonts w:hint="eastAsia" w:ascii="仿宋" w:hAnsi="仿宋" w:eastAsia="仿宋" w:cs="楷体"/>
          <w:bCs/>
          <w:kern w:val="0"/>
          <w:sz w:val="28"/>
          <w:szCs w:val="28"/>
        </w:rPr>
        <w:t>最低完成标准：屈臂俯撑肩与大臂至少在一条水平线上，离地完成直臂击掌，直体完成。</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（2）并腿两头起</w:t>
      </w:r>
      <w:r>
        <w:rPr>
          <w:rFonts w:hint="eastAsia" w:ascii="仿宋" w:hAnsi="仿宋" w:eastAsia="仿宋" w:cs="楷体"/>
          <w:bCs/>
          <w:kern w:val="0"/>
          <w:sz w:val="28"/>
          <w:szCs w:val="28"/>
          <w:lang w:val="en-US" w:eastAsia="zh-CN"/>
        </w:rPr>
        <w:t>10</w:t>
      </w:r>
      <w:r>
        <w:rPr>
          <w:rFonts w:hint="eastAsia" w:ascii="仿宋" w:hAnsi="仿宋" w:eastAsia="仿宋" w:cs="楷体"/>
          <w:bCs/>
          <w:kern w:val="0"/>
          <w:sz w:val="28"/>
          <w:szCs w:val="28"/>
        </w:rPr>
        <w:t>秒</w:t>
      </w:r>
      <w:r>
        <w:rPr>
          <w:rFonts w:hint="eastAsia" w:ascii="仿宋" w:hAnsi="仿宋" w:eastAsia="仿宋" w:cs="楷体"/>
          <w:bCs/>
          <w:kern w:val="0"/>
          <w:sz w:val="28"/>
          <w:szCs w:val="28"/>
          <w:lang w:val="en-US" w:eastAsia="zh-CN"/>
        </w:rPr>
        <w:t>15</w:t>
      </w:r>
      <w:r>
        <w:rPr>
          <w:rFonts w:hint="eastAsia" w:ascii="仿宋" w:hAnsi="仿宋" w:eastAsia="仿宋" w:cs="楷体"/>
          <w:bCs/>
          <w:kern w:val="0"/>
          <w:sz w:val="28"/>
          <w:szCs w:val="28"/>
        </w:rPr>
        <w:t>次</w:t>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hint="eastAsia" w:ascii="仿宋" w:hAnsi="仿宋" w:eastAsia="仿宋" w:cs="楷体"/>
          <w:bCs/>
          <w:kern w:val="0"/>
          <w:sz w:val="28"/>
          <w:szCs w:val="28"/>
        </w:rPr>
        <w:t xml:space="preserve">（ </w:t>
      </w:r>
      <w:r>
        <w:rPr>
          <w:rFonts w:hint="eastAsia" w:ascii="仿宋" w:hAnsi="仿宋" w:eastAsia="仿宋" w:cs="楷体"/>
          <w:bCs/>
          <w:kern w:val="0"/>
          <w:sz w:val="28"/>
          <w:szCs w:val="28"/>
          <w:lang w:val="en-US" w:eastAsia="zh-CN"/>
        </w:rPr>
        <w:t>3</w:t>
      </w:r>
      <w:r>
        <w:rPr>
          <w:rFonts w:hint="eastAsia" w:ascii="仿宋" w:hAnsi="仿宋" w:eastAsia="仿宋" w:cs="楷体"/>
          <w:bCs/>
          <w:kern w:val="0"/>
          <w:sz w:val="28"/>
          <w:szCs w:val="28"/>
        </w:rPr>
        <w:t>分）</w:t>
      </w:r>
    </w:p>
    <w:p>
      <w:pPr>
        <w:widowControl/>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直体并腿仰卧于地面，身体两端向上折叠，以开始姿态结束为完成一次两头起。</w:t>
      </w:r>
    </w:p>
    <w:p>
      <w:pPr>
        <w:widowControl/>
        <w:spacing w:line="400" w:lineRule="exact"/>
        <w:ind w:firstLine="560" w:firstLineChars="200"/>
        <w:jc w:val="left"/>
        <w:rPr>
          <w:rFonts w:hint="eastAsia" w:ascii="仿宋" w:hAnsi="仿宋" w:eastAsia="仿宋" w:cs="楷体"/>
          <w:bCs/>
          <w:kern w:val="0"/>
          <w:sz w:val="28"/>
          <w:szCs w:val="28"/>
        </w:rPr>
      </w:pPr>
      <w:r>
        <w:rPr>
          <w:rFonts w:hint="eastAsia" w:ascii="仿宋" w:hAnsi="仿宋" w:eastAsia="仿宋" w:cs="楷体"/>
          <w:bCs/>
          <w:kern w:val="0"/>
          <w:sz w:val="28"/>
          <w:szCs w:val="28"/>
        </w:rPr>
        <w:t>最低完成标准：身体两端向上折叠时，手脚须触碰脚背，直臂、直腿完成。</w:t>
      </w:r>
    </w:p>
    <w:tbl>
      <w:tblPr>
        <w:tblStyle w:val="4"/>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1"/>
        <w:gridCol w:w="1135"/>
        <w:gridCol w:w="1417"/>
        <w:gridCol w:w="1701"/>
        <w:gridCol w:w="1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720" w:type="dxa"/>
            <w:gridSpan w:val="5"/>
            <w:vAlign w:val="center"/>
          </w:tcPr>
          <w:p>
            <w:pPr>
              <w:widowControl/>
              <w:spacing w:line="400" w:lineRule="exact"/>
              <w:jc w:val="center"/>
              <w:rPr>
                <w:rFonts w:ascii="仿宋" w:hAnsi="仿宋" w:eastAsia="仿宋" w:cs="楷体"/>
                <w:bCs/>
                <w:kern w:val="0"/>
                <w:sz w:val="32"/>
                <w:szCs w:val="32"/>
              </w:rPr>
            </w:pPr>
            <w:r>
              <w:rPr>
                <w:rFonts w:hint="eastAsia" w:ascii="仿宋" w:hAnsi="仿宋" w:eastAsia="仿宋" w:cs="楷体"/>
                <w:bCs/>
                <w:kern w:val="0"/>
                <w:sz w:val="28"/>
                <w:szCs w:val="28"/>
              </w:rPr>
              <w:t>综合素质评分标准表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2801" w:type="dxa"/>
            <w:tcBorders>
              <w:tl2br w:val="single" w:color="auto" w:sz="4" w:space="0"/>
            </w:tcBorders>
            <w:vAlign w:val="center"/>
          </w:tcPr>
          <w:p>
            <w:pPr>
              <w:widowControl/>
              <w:spacing w:line="400" w:lineRule="exact"/>
              <w:jc w:val="center"/>
              <w:rPr>
                <w:rFonts w:ascii="仿宋" w:hAnsi="仿宋" w:eastAsia="仿宋" w:cs="楷体"/>
                <w:bCs/>
                <w:kern w:val="0"/>
                <w:sz w:val="24"/>
              </w:rPr>
            </w:pPr>
            <w:r>
              <w:rPr>
                <w:rFonts w:hint="eastAsia" w:ascii="仿宋" w:hAnsi="仿宋" w:eastAsia="仿宋" w:cs="楷体"/>
                <w:bCs/>
                <w:kern w:val="0"/>
                <w:sz w:val="21"/>
                <w:szCs w:val="21"/>
                <w:lang w:eastAsia="zh-CN"/>
              </w:rPr>
              <w:t>项目</w:t>
            </w:r>
            <w:r>
              <w:rPr>
                <w:rFonts w:hint="eastAsia" w:ascii="仿宋" w:hAnsi="仿宋" w:eastAsia="仿宋" w:cs="楷体"/>
                <w:bCs/>
                <w:kern w:val="0"/>
                <w:sz w:val="24"/>
              </w:rPr>
              <w:t xml:space="preserve">             </w:t>
            </w:r>
            <w:r>
              <w:rPr>
                <w:rFonts w:hint="eastAsia" w:ascii="仿宋" w:hAnsi="仿宋" w:eastAsia="仿宋" w:cs="楷体"/>
                <w:bCs/>
                <w:kern w:val="0"/>
                <w:sz w:val="21"/>
                <w:szCs w:val="21"/>
                <w:lang w:val="en-US" w:eastAsia="zh-CN"/>
              </w:rPr>
              <w:t xml:space="preserve"> </w:t>
            </w:r>
            <w:r>
              <w:rPr>
                <w:rFonts w:hint="eastAsia" w:ascii="仿宋" w:hAnsi="仿宋" w:eastAsia="仿宋" w:cs="楷体"/>
                <w:bCs/>
                <w:kern w:val="0"/>
                <w:sz w:val="21"/>
                <w:szCs w:val="21"/>
              </w:rPr>
              <w:t>分数</w:t>
            </w:r>
          </w:p>
          <w:p>
            <w:pPr>
              <w:widowControl/>
              <w:spacing w:line="400" w:lineRule="exact"/>
              <w:jc w:val="left"/>
              <w:rPr>
                <w:rFonts w:ascii="仿宋" w:hAnsi="仿宋" w:eastAsia="仿宋" w:cs="楷体"/>
                <w:bCs/>
                <w:kern w:val="0"/>
                <w:sz w:val="24"/>
              </w:rPr>
            </w:pPr>
            <w:r>
              <w:rPr>
                <w:rFonts w:hint="eastAsia" w:ascii="仿宋" w:hAnsi="仿宋" w:eastAsia="仿宋" w:cs="楷体"/>
                <w:bCs/>
                <w:kern w:val="0"/>
                <w:sz w:val="24"/>
              </w:rPr>
              <w:t>项目</w:t>
            </w:r>
          </w:p>
        </w:tc>
        <w:tc>
          <w:tcPr>
            <w:tcW w:w="1135" w:type="dxa"/>
            <w:vAlign w:val="center"/>
          </w:tcPr>
          <w:p>
            <w:pPr>
              <w:widowControl/>
              <w:spacing w:line="400" w:lineRule="exact"/>
              <w:jc w:val="center"/>
              <w:rPr>
                <w:rFonts w:ascii="仿宋" w:hAnsi="仿宋" w:eastAsia="仿宋" w:cs="楷体"/>
                <w:bCs/>
                <w:kern w:val="0"/>
                <w:sz w:val="24"/>
              </w:rPr>
            </w:pPr>
            <w:r>
              <w:rPr>
                <w:rFonts w:hint="eastAsia" w:ascii="仿宋" w:hAnsi="仿宋" w:eastAsia="仿宋" w:cs="楷体"/>
                <w:bCs/>
                <w:kern w:val="0"/>
                <w:sz w:val="24"/>
              </w:rPr>
              <w:t>0分</w:t>
            </w:r>
          </w:p>
        </w:tc>
        <w:tc>
          <w:tcPr>
            <w:tcW w:w="1417" w:type="dxa"/>
            <w:vAlign w:val="center"/>
          </w:tcPr>
          <w:p>
            <w:pPr>
              <w:widowControl/>
              <w:spacing w:line="400" w:lineRule="exact"/>
              <w:jc w:val="center"/>
              <w:rPr>
                <w:rFonts w:ascii="仿宋" w:hAnsi="仿宋" w:eastAsia="仿宋" w:cs="楷体"/>
                <w:bCs/>
                <w:kern w:val="0"/>
                <w:sz w:val="24"/>
              </w:rPr>
            </w:pPr>
            <w:r>
              <w:rPr>
                <w:rFonts w:hint="eastAsia" w:ascii="仿宋" w:hAnsi="仿宋" w:eastAsia="仿宋" w:cs="楷体"/>
                <w:bCs/>
                <w:kern w:val="0"/>
                <w:sz w:val="24"/>
              </w:rPr>
              <w:t>1分</w:t>
            </w:r>
          </w:p>
        </w:tc>
        <w:tc>
          <w:tcPr>
            <w:tcW w:w="1701" w:type="dxa"/>
            <w:vAlign w:val="center"/>
          </w:tcPr>
          <w:p>
            <w:pPr>
              <w:widowControl/>
              <w:spacing w:line="400" w:lineRule="exact"/>
              <w:jc w:val="center"/>
              <w:rPr>
                <w:rFonts w:ascii="仿宋" w:hAnsi="仿宋" w:eastAsia="仿宋" w:cs="楷体"/>
                <w:bCs/>
                <w:kern w:val="0"/>
                <w:sz w:val="24"/>
              </w:rPr>
            </w:pPr>
            <w:r>
              <w:rPr>
                <w:rFonts w:hint="eastAsia" w:ascii="仿宋" w:hAnsi="仿宋" w:eastAsia="仿宋" w:cs="楷体"/>
                <w:bCs/>
                <w:kern w:val="0"/>
                <w:sz w:val="24"/>
              </w:rPr>
              <w:t>2分</w:t>
            </w:r>
          </w:p>
        </w:tc>
        <w:tc>
          <w:tcPr>
            <w:tcW w:w="1666" w:type="dxa"/>
            <w:vAlign w:val="center"/>
          </w:tcPr>
          <w:p>
            <w:pPr>
              <w:widowControl/>
              <w:spacing w:line="400" w:lineRule="exact"/>
              <w:jc w:val="center"/>
              <w:rPr>
                <w:rFonts w:ascii="仿宋" w:hAnsi="仿宋" w:eastAsia="仿宋" w:cs="楷体"/>
                <w:bCs/>
                <w:kern w:val="0"/>
                <w:sz w:val="24"/>
              </w:rPr>
            </w:pPr>
            <w:r>
              <w:rPr>
                <w:rFonts w:hint="eastAsia" w:ascii="仿宋" w:hAnsi="仿宋" w:eastAsia="仿宋" w:cs="楷体"/>
                <w:bCs/>
                <w:kern w:val="0"/>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801" w:type="dxa"/>
            <w:vAlign w:val="center"/>
          </w:tcPr>
          <w:p>
            <w:pPr>
              <w:widowControl/>
              <w:spacing w:line="400" w:lineRule="exact"/>
              <w:jc w:val="left"/>
              <w:rPr>
                <w:rFonts w:ascii="仿宋" w:hAnsi="仿宋" w:eastAsia="仿宋" w:cs="楷体"/>
                <w:bCs/>
                <w:kern w:val="0"/>
                <w:sz w:val="24"/>
              </w:rPr>
            </w:pPr>
            <w:r>
              <w:rPr>
                <w:rFonts w:hint="eastAsia" w:ascii="仿宋" w:hAnsi="仿宋" w:eastAsia="仿宋" w:cs="楷体"/>
                <w:bCs/>
                <w:kern w:val="0"/>
                <w:sz w:val="24"/>
              </w:rPr>
              <w:t>击掌俯卧撑（</w:t>
            </w:r>
            <w:r>
              <w:rPr>
                <w:rFonts w:hint="eastAsia" w:ascii="仿宋" w:hAnsi="仿宋" w:eastAsia="仿宋" w:cs="楷体"/>
                <w:bCs/>
                <w:kern w:val="0"/>
                <w:sz w:val="24"/>
                <w:lang w:eastAsia="zh-CN"/>
              </w:rPr>
              <w:t>次</w:t>
            </w:r>
            <w:r>
              <w:rPr>
                <w:rFonts w:hint="eastAsia" w:ascii="仿宋" w:hAnsi="仿宋" w:eastAsia="仿宋" w:cs="楷体"/>
                <w:bCs/>
                <w:kern w:val="0"/>
                <w:sz w:val="24"/>
              </w:rPr>
              <w:t>）</w:t>
            </w:r>
          </w:p>
        </w:tc>
        <w:tc>
          <w:tcPr>
            <w:tcW w:w="1135" w:type="dxa"/>
            <w:vAlign w:val="center"/>
          </w:tcPr>
          <w:p>
            <w:pPr>
              <w:widowControl/>
              <w:spacing w:line="400" w:lineRule="exact"/>
              <w:jc w:val="center"/>
              <w:rPr>
                <w:rFonts w:hint="eastAsia" w:ascii="仿宋" w:hAnsi="仿宋" w:eastAsia="仿宋" w:cs="楷体"/>
                <w:bCs/>
                <w:kern w:val="0"/>
                <w:sz w:val="24"/>
                <w:lang w:val="en-US" w:eastAsia="zh-CN"/>
              </w:rPr>
            </w:pPr>
            <w:r>
              <w:rPr>
                <w:rFonts w:hint="eastAsia" w:ascii="仿宋" w:hAnsi="仿宋" w:eastAsia="仿宋" w:cs="楷体"/>
                <w:bCs/>
                <w:kern w:val="0"/>
                <w:sz w:val="24"/>
              </w:rPr>
              <w:t>0-</w:t>
            </w:r>
            <w:r>
              <w:rPr>
                <w:rFonts w:hint="eastAsia" w:ascii="仿宋" w:hAnsi="仿宋" w:eastAsia="仿宋" w:cs="楷体"/>
                <w:bCs/>
                <w:kern w:val="0"/>
                <w:sz w:val="24"/>
                <w:lang w:val="en-US" w:eastAsia="zh-CN"/>
              </w:rPr>
              <w:t>8</w:t>
            </w:r>
          </w:p>
        </w:tc>
        <w:tc>
          <w:tcPr>
            <w:tcW w:w="1417" w:type="dxa"/>
            <w:vAlign w:val="center"/>
          </w:tcPr>
          <w:p>
            <w:pPr>
              <w:widowControl/>
              <w:spacing w:line="400" w:lineRule="exact"/>
              <w:jc w:val="center"/>
              <w:rPr>
                <w:rFonts w:hint="eastAsia" w:ascii="仿宋" w:hAnsi="仿宋" w:eastAsia="仿宋" w:cs="楷体"/>
                <w:bCs/>
                <w:kern w:val="0"/>
                <w:sz w:val="24"/>
                <w:lang w:val="en-US" w:eastAsia="zh-CN"/>
              </w:rPr>
            </w:pPr>
            <w:r>
              <w:rPr>
                <w:rFonts w:hint="eastAsia" w:ascii="仿宋" w:hAnsi="仿宋" w:eastAsia="仿宋" w:cs="楷体"/>
                <w:bCs/>
                <w:kern w:val="0"/>
                <w:sz w:val="24"/>
                <w:lang w:val="en-US" w:eastAsia="zh-CN"/>
              </w:rPr>
              <w:t>9</w:t>
            </w:r>
            <w:r>
              <w:rPr>
                <w:rFonts w:hint="eastAsia" w:ascii="仿宋" w:hAnsi="仿宋" w:eastAsia="仿宋" w:cs="楷体"/>
                <w:bCs/>
                <w:kern w:val="0"/>
                <w:sz w:val="24"/>
              </w:rPr>
              <w:t>-1</w:t>
            </w:r>
            <w:r>
              <w:rPr>
                <w:rFonts w:hint="eastAsia" w:ascii="仿宋" w:hAnsi="仿宋" w:eastAsia="仿宋" w:cs="楷体"/>
                <w:bCs/>
                <w:kern w:val="0"/>
                <w:sz w:val="24"/>
                <w:lang w:val="en-US" w:eastAsia="zh-CN"/>
              </w:rPr>
              <w:t>1</w:t>
            </w:r>
          </w:p>
        </w:tc>
        <w:tc>
          <w:tcPr>
            <w:tcW w:w="1701" w:type="dxa"/>
            <w:vAlign w:val="center"/>
          </w:tcPr>
          <w:p>
            <w:pPr>
              <w:widowControl/>
              <w:spacing w:line="400" w:lineRule="exact"/>
              <w:jc w:val="center"/>
              <w:rPr>
                <w:rFonts w:hint="default" w:ascii="仿宋" w:hAnsi="仿宋" w:eastAsia="仿宋" w:cs="楷体"/>
                <w:bCs/>
                <w:kern w:val="0"/>
                <w:sz w:val="24"/>
                <w:lang w:val="en-US" w:eastAsia="zh-CN"/>
              </w:rPr>
            </w:pPr>
            <w:r>
              <w:rPr>
                <w:rFonts w:hint="eastAsia" w:ascii="仿宋" w:hAnsi="仿宋" w:eastAsia="仿宋" w:cs="楷体"/>
                <w:bCs/>
                <w:kern w:val="0"/>
                <w:sz w:val="24"/>
              </w:rPr>
              <w:t>1</w:t>
            </w:r>
            <w:r>
              <w:rPr>
                <w:rFonts w:hint="eastAsia" w:ascii="仿宋" w:hAnsi="仿宋" w:eastAsia="仿宋" w:cs="楷体"/>
                <w:bCs/>
                <w:kern w:val="0"/>
                <w:sz w:val="24"/>
                <w:lang w:val="en-US" w:eastAsia="zh-CN"/>
              </w:rPr>
              <w:t>2</w:t>
            </w:r>
            <w:r>
              <w:rPr>
                <w:rFonts w:hint="eastAsia" w:ascii="仿宋" w:hAnsi="仿宋" w:eastAsia="仿宋" w:cs="楷体"/>
                <w:bCs/>
                <w:kern w:val="0"/>
                <w:sz w:val="24"/>
              </w:rPr>
              <w:t>-</w:t>
            </w:r>
            <w:r>
              <w:rPr>
                <w:rFonts w:hint="eastAsia" w:ascii="仿宋" w:hAnsi="仿宋" w:eastAsia="仿宋" w:cs="楷体"/>
                <w:bCs/>
                <w:kern w:val="0"/>
                <w:sz w:val="24"/>
                <w:lang w:val="en-US" w:eastAsia="zh-CN"/>
              </w:rPr>
              <w:t>14</w:t>
            </w:r>
          </w:p>
        </w:tc>
        <w:tc>
          <w:tcPr>
            <w:tcW w:w="1666" w:type="dxa"/>
            <w:vAlign w:val="center"/>
          </w:tcPr>
          <w:p>
            <w:pPr>
              <w:widowControl/>
              <w:spacing w:line="400" w:lineRule="exact"/>
              <w:jc w:val="center"/>
              <w:rPr>
                <w:rFonts w:hint="default" w:ascii="仿宋" w:hAnsi="仿宋" w:eastAsia="仿宋" w:cs="楷体"/>
                <w:bCs/>
                <w:kern w:val="0"/>
                <w:sz w:val="24"/>
                <w:lang w:val="en-US" w:eastAsia="zh-CN"/>
              </w:rPr>
            </w:pPr>
            <w:r>
              <w:rPr>
                <w:rFonts w:hint="eastAsia" w:ascii="仿宋" w:hAnsi="仿宋" w:eastAsia="仿宋" w:cs="楷体"/>
                <w:bCs/>
                <w:kern w:val="0"/>
                <w:sz w:val="24"/>
              </w:rPr>
              <w:t>≧</w:t>
            </w:r>
            <w:r>
              <w:rPr>
                <w:rFonts w:hint="eastAsia" w:ascii="仿宋" w:hAnsi="仿宋" w:eastAsia="仿宋" w:cs="楷体"/>
                <w:bCs/>
                <w:kern w:val="0"/>
                <w:sz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801" w:type="dxa"/>
            <w:vAlign w:val="center"/>
          </w:tcPr>
          <w:p>
            <w:pPr>
              <w:widowControl/>
              <w:spacing w:line="400" w:lineRule="exact"/>
              <w:jc w:val="left"/>
              <w:rPr>
                <w:rFonts w:ascii="仿宋" w:hAnsi="仿宋" w:eastAsia="仿宋" w:cs="楷体"/>
                <w:bCs/>
                <w:kern w:val="0"/>
                <w:sz w:val="24"/>
              </w:rPr>
            </w:pPr>
            <w:r>
              <w:rPr>
                <w:rFonts w:hint="eastAsia" w:ascii="仿宋" w:hAnsi="仿宋" w:eastAsia="仿宋" w:cs="楷体"/>
                <w:bCs/>
                <w:kern w:val="0"/>
                <w:sz w:val="24"/>
              </w:rPr>
              <w:t>并腿两头起（</w:t>
            </w:r>
            <w:r>
              <w:rPr>
                <w:rFonts w:hint="eastAsia" w:ascii="仿宋" w:hAnsi="仿宋" w:eastAsia="仿宋" w:cs="楷体"/>
                <w:bCs/>
                <w:kern w:val="0"/>
                <w:sz w:val="24"/>
                <w:lang w:eastAsia="zh-CN"/>
              </w:rPr>
              <w:t>次</w:t>
            </w:r>
            <w:r>
              <w:rPr>
                <w:rFonts w:hint="eastAsia" w:ascii="仿宋" w:hAnsi="仿宋" w:eastAsia="仿宋" w:cs="楷体"/>
                <w:bCs/>
                <w:kern w:val="0"/>
                <w:sz w:val="24"/>
              </w:rPr>
              <w:t>）</w:t>
            </w:r>
          </w:p>
        </w:tc>
        <w:tc>
          <w:tcPr>
            <w:tcW w:w="1135" w:type="dxa"/>
            <w:vAlign w:val="center"/>
          </w:tcPr>
          <w:p>
            <w:pPr>
              <w:widowControl/>
              <w:spacing w:line="400" w:lineRule="exact"/>
              <w:jc w:val="center"/>
              <w:rPr>
                <w:rFonts w:ascii="仿宋" w:hAnsi="仿宋" w:eastAsia="仿宋" w:cs="楷体"/>
                <w:bCs/>
                <w:kern w:val="0"/>
                <w:sz w:val="24"/>
              </w:rPr>
            </w:pPr>
            <w:r>
              <w:rPr>
                <w:rFonts w:hint="eastAsia" w:ascii="仿宋" w:hAnsi="仿宋" w:eastAsia="仿宋" w:cs="楷体"/>
                <w:bCs/>
                <w:kern w:val="0"/>
                <w:sz w:val="24"/>
              </w:rPr>
              <w:t>0-</w:t>
            </w:r>
            <w:r>
              <w:rPr>
                <w:rFonts w:hint="eastAsia" w:ascii="仿宋" w:hAnsi="仿宋" w:eastAsia="仿宋" w:cs="楷体"/>
                <w:bCs/>
                <w:kern w:val="0"/>
                <w:sz w:val="24"/>
                <w:lang w:val="en-US" w:eastAsia="zh-CN"/>
              </w:rPr>
              <w:t>8</w:t>
            </w:r>
          </w:p>
        </w:tc>
        <w:tc>
          <w:tcPr>
            <w:tcW w:w="1417" w:type="dxa"/>
            <w:vAlign w:val="center"/>
          </w:tcPr>
          <w:p>
            <w:pPr>
              <w:widowControl/>
              <w:spacing w:line="400" w:lineRule="exact"/>
              <w:jc w:val="center"/>
              <w:rPr>
                <w:rFonts w:ascii="仿宋" w:hAnsi="仿宋" w:eastAsia="仿宋" w:cs="楷体"/>
                <w:bCs/>
                <w:kern w:val="0"/>
                <w:sz w:val="24"/>
              </w:rPr>
            </w:pPr>
            <w:r>
              <w:rPr>
                <w:rFonts w:hint="eastAsia" w:ascii="仿宋" w:hAnsi="仿宋" w:eastAsia="仿宋" w:cs="楷体"/>
                <w:bCs/>
                <w:kern w:val="0"/>
                <w:sz w:val="24"/>
                <w:lang w:val="en-US" w:eastAsia="zh-CN"/>
              </w:rPr>
              <w:t>9</w:t>
            </w:r>
            <w:r>
              <w:rPr>
                <w:rFonts w:hint="eastAsia" w:ascii="仿宋" w:hAnsi="仿宋" w:eastAsia="仿宋" w:cs="楷体"/>
                <w:bCs/>
                <w:kern w:val="0"/>
                <w:sz w:val="24"/>
              </w:rPr>
              <w:t>-1</w:t>
            </w:r>
            <w:r>
              <w:rPr>
                <w:rFonts w:hint="eastAsia" w:ascii="仿宋" w:hAnsi="仿宋" w:eastAsia="仿宋" w:cs="楷体"/>
                <w:bCs/>
                <w:kern w:val="0"/>
                <w:sz w:val="24"/>
                <w:lang w:val="en-US" w:eastAsia="zh-CN"/>
              </w:rPr>
              <w:t>1</w:t>
            </w:r>
          </w:p>
        </w:tc>
        <w:tc>
          <w:tcPr>
            <w:tcW w:w="1701" w:type="dxa"/>
            <w:vAlign w:val="center"/>
          </w:tcPr>
          <w:p>
            <w:pPr>
              <w:widowControl/>
              <w:spacing w:line="400" w:lineRule="exact"/>
              <w:jc w:val="center"/>
              <w:rPr>
                <w:rFonts w:ascii="仿宋" w:hAnsi="仿宋" w:eastAsia="仿宋" w:cs="楷体"/>
                <w:bCs/>
                <w:kern w:val="0"/>
                <w:sz w:val="24"/>
              </w:rPr>
            </w:pPr>
            <w:r>
              <w:rPr>
                <w:rFonts w:hint="eastAsia" w:ascii="仿宋" w:hAnsi="仿宋" w:eastAsia="仿宋" w:cs="楷体"/>
                <w:bCs/>
                <w:kern w:val="0"/>
                <w:sz w:val="24"/>
              </w:rPr>
              <w:t>1</w:t>
            </w:r>
            <w:r>
              <w:rPr>
                <w:rFonts w:hint="eastAsia" w:ascii="仿宋" w:hAnsi="仿宋" w:eastAsia="仿宋" w:cs="楷体"/>
                <w:bCs/>
                <w:kern w:val="0"/>
                <w:sz w:val="24"/>
                <w:lang w:val="en-US" w:eastAsia="zh-CN"/>
              </w:rPr>
              <w:t>2</w:t>
            </w:r>
            <w:r>
              <w:rPr>
                <w:rFonts w:hint="eastAsia" w:ascii="仿宋" w:hAnsi="仿宋" w:eastAsia="仿宋" w:cs="楷体"/>
                <w:bCs/>
                <w:kern w:val="0"/>
                <w:sz w:val="24"/>
              </w:rPr>
              <w:t>-</w:t>
            </w:r>
            <w:r>
              <w:rPr>
                <w:rFonts w:hint="eastAsia" w:ascii="仿宋" w:hAnsi="仿宋" w:eastAsia="仿宋" w:cs="楷体"/>
                <w:bCs/>
                <w:kern w:val="0"/>
                <w:sz w:val="24"/>
                <w:lang w:val="en-US" w:eastAsia="zh-CN"/>
              </w:rPr>
              <w:t>14</w:t>
            </w:r>
          </w:p>
        </w:tc>
        <w:tc>
          <w:tcPr>
            <w:tcW w:w="1666" w:type="dxa"/>
            <w:vAlign w:val="center"/>
          </w:tcPr>
          <w:p>
            <w:pPr>
              <w:widowControl/>
              <w:spacing w:line="400" w:lineRule="exact"/>
              <w:jc w:val="center"/>
              <w:rPr>
                <w:rFonts w:ascii="仿宋" w:hAnsi="仿宋" w:eastAsia="仿宋" w:cs="楷体"/>
                <w:bCs/>
                <w:kern w:val="0"/>
                <w:sz w:val="24"/>
              </w:rPr>
            </w:pPr>
            <w:r>
              <w:rPr>
                <w:rFonts w:hint="eastAsia" w:ascii="仿宋" w:hAnsi="仿宋" w:eastAsia="仿宋" w:cs="楷体"/>
                <w:bCs/>
                <w:kern w:val="0"/>
                <w:sz w:val="24"/>
              </w:rPr>
              <w:t>≧</w:t>
            </w:r>
            <w:r>
              <w:rPr>
                <w:rFonts w:hint="eastAsia" w:ascii="仿宋" w:hAnsi="仿宋" w:eastAsia="仿宋" w:cs="楷体"/>
                <w:bCs/>
                <w:kern w:val="0"/>
                <w:sz w:val="24"/>
                <w:lang w:val="en-US" w:eastAsia="zh-CN"/>
              </w:rPr>
              <w:t>15</w:t>
            </w:r>
          </w:p>
        </w:tc>
      </w:tr>
    </w:tbl>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（3）屈体分腿跳</w:t>
      </w:r>
      <w:r>
        <w:rPr>
          <w:rFonts w:hint="eastAsia" w:ascii="仿宋" w:hAnsi="仿宋" w:eastAsia="仿宋" w:cs="楷体"/>
          <w:bCs/>
          <w:kern w:val="0"/>
          <w:sz w:val="28"/>
          <w:szCs w:val="28"/>
          <w:lang w:val="en-US" w:eastAsia="zh-CN"/>
        </w:rPr>
        <w:t>3</w:t>
      </w:r>
      <w:r>
        <w:rPr>
          <w:rFonts w:hint="eastAsia" w:ascii="仿宋" w:hAnsi="仿宋" w:eastAsia="仿宋" w:cs="楷体"/>
          <w:bCs/>
          <w:kern w:val="0"/>
          <w:sz w:val="28"/>
          <w:szCs w:val="28"/>
        </w:rPr>
        <w:t>个</w:t>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hint="eastAsia" w:ascii="仿宋" w:hAnsi="仿宋" w:eastAsia="仿宋" w:cs="楷体"/>
          <w:bCs/>
          <w:kern w:val="0"/>
          <w:sz w:val="28"/>
          <w:szCs w:val="28"/>
          <w:lang w:val="en-US" w:eastAsia="zh-CN"/>
        </w:rPr>
        <w:t xml:space="preserve">      </w:t>
      </w:r>
      <w:r>
        <w:rPr>
          <w:rFonts w:ascii="仿宋" w:hAnsi="仿宋" w:eastAsia="仿宋" w:cs="楷体"/>
          <w:bCs/>
          <w:kern w:val="0"/>
          <w:sz w:val="28"/>
          <w:szCs w:val="28"/>
        </w:rPr>
        <w:tab/>
      </w:r>
      <w:r>
        <w:rPr>
          <w:rFonts w:hint="eastAsia" w:ascii="仿宋" w:hAnsi="仿宋" w:eastAsia="仿宋" w:cs="楷体"/>
          <w:bCs/>
          <w:kern w:val="0"/>
          <w:sz w:val="28"/>
          <w:szCs w:val="28"/>
        </w:rPr>
        <w:t xml:space="preserve">（ </w:t>
      </w:r>
      <w:r>
        <w:rPr>
          <w:rFonts w:hint="eastAsia" w:ascii="仿宋" w:hAnsi="仿宋" w:eastAsia="仿宋" w:cs="楷体"/>
          <w:bCs/>
          <w:kern w:val="0"/>
          <w:sz w:val="28"/>
          <w:szCs w:val="28"/>
          <w:lang w:val="en-US" w:eastAsia="zh-CN"/>
        </w:rPr>
        <w:t>2</w:t>
      </w:r>
      <w:r>
        <w:rPr>
          <w:rFonts w:hint="eastAsia" w:ascii="仿宋" w:hAnsi="仿宋" w:eastAsia="仿宋" w:cs="楷体"/>
          <w:bCs/>
          <w:kern w:val="0"/>
          <w:sz w:val="28"/>
          <w:szCs w:val="28"/>
        </w:rPr>
        <w:t>分）</w:t>
      </w:r>
    </w:p>
    <w:p>
      <w:pPr>
        <w:widowControl/>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垂直起跳，双腿伸直举起至水平面以上，成屈体分腿姿态；双腿并拢同时落地。</w:t>
      </w:r>
    </w:p>
    <w:p>
      <w:pPr>
        <w:widowControl/>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最低完成标准：双腿达到水平及以上位置，必须以站立姿势结束</w:t>
      </w:r>
      <w:r>
        <w:rPr>
          <w:rFonts w:hint="eastAsia" w:ascii="仿宋" w:hAnsi="仿宋" w:eastAsia="仿宋" w:cs="楷体"/>
          <w:bCs/>
          <w:kern w:val="0"/>
          <w:sz w:val="28"/>
          <w:szCs w:val="28"/>
          <w:lang w:eastAsia="zh-CN"/>
        </w:rPr>
        <w:t>，连续完成</w:t>
      </w:r>
      <w:r>
        <w:rPr>
          <w:rFonts w:hint="eastAsia" w:ascii="仿宋" w:hAnsi="仿宋" w:eastAsia="仿宋" w:cs="楷体"/>
          <w:bCs/>
          <w:kern w:val="0"/>
          <w:sz w:val="28"/>
          <w:szCs w:val="28"/>
        </w:rPr>
        <w:t>。</w:t>
      </w:r>
    </w:p>
    <w:p>
      <w:pPr>
        <w:widowControl/>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lang w:eastAsia="zh-CN"/>
        </w:rPr>
        <w:t>评分标准：连续完成</w:t>
      </w:r>
      <w:r>
        <w:rPr>
          <w:rFonts w:hint="eastAsia" w:ascii="仿宋" w:hAnsi="仿宋" w:eastAsia="仿宋" w:cs="楷体"/>
          <w:bCs/>
          <w:kern w:val="0"/>
          <w:sz w:val="28"/>
          <w:szCs w:val="28"/>
          <w:lang w:val="en-US" w:eastAsia="zh-CN"/>
        </w:rPr>
        <w:t>2分，未连续完成0分。</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w:t>
      </w:r>
      <w:r>
        <w:rPr>
          <w:rFonts w:hint="eastAsia" w:ascii="仿宋" w:hAnsi="仿宋" w:eastAsia="仿宋" w:cs="楷体"/>
          <w:bCs/>
          <w:kern w:val="0"/>
          <w:sz w:val="28"/>
          <w:szCs w:val="28"/>
          <w:lang w:val="en-US" w:eastAsia="zh-CN"/>
        </w:rPr>
        <w:t>4</w:t>
      </w:r>
      <w:r>
        <w:rPr>
          <w:rFonts w:hint="eastAsia" w:ascii="仿宋" w:hAnsi="仿宋" w:eastAsia="仿宋" w:cs="楷体"/>
          <w:bCs/>
          <w:kern w:val="0"/>
          <w:sz w:val="28"/>
          <w:szCs w:val="28"/>
        </w:rPr>
        <w:t>）三面叉</w:t>
      </w:r>
      <w:r>
        <w:rPr>
          <w:rFonts w:hint="eastAsia"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hint="eastAsia" w:ascii="仿宋" w:hAnsi="仿宋" w:eastAsia="仿宋" w:cs="楷体"/>
          <w:bCs/>
          <w:kern w:val="0"/>
          <w:sz w:val="28"/>
          <w:szCs w:val="28"/>
          <w:lang w:val="en-US" w:eastAsia="zh-CN"/>
        </w:rPr>
        <w:t xml:space="preserve"> </w:t>
      </w:r>
      <w:r>
        <w:rPr>
          <w:rFonts w:hint="eastAsia" w:ascii="仿宋" w:hAnsi="仿宋" w:eastAsia="仿宋" w:cs="楷体"/>
          <w:bCs/>
          <w:kern w:val="0"/>
          <w:sz w:val="28"/>
          <w:szCs w:val="28"/>
        </w:rPr>
        <w:t>（</w:t>
      </w:r>
      <w:r>
        <w:rPr>
          <w:rFonts w:hint="eastAsia" w:ascii="仿宋" w:hAnsi="仿宋" w:eastAsia="仿宋" w:cs="楷体"/>
          <w:bCs/>
          <w:kern w:val="0"/>
          <w:sz w:val="28"/>
          <w:szCs w:val="28"/>
          <w:lang w:val="en-US" w:eastAsia="zh-CN"/>
        </w:rPr>
        <w:t>9</w:t>
      </w:r>
      <w:r>
        <w:rPr>
          <w:rFonts w:hint="eastAsia" w:ascii="仿宋" w:hAnsi="仿宋" w:eastAsia="仿宋" w:cs="楷体"/>
          <w:bCs/>
          <w:kern w:val="0"/>
          <w:sz w:val="28"/>
          <w:szCs w:val="28"/>
        </w:rPr>
        <w:t>分）</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纵叉</w:t>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hint="eastAsia" w:ascii="仿宋" w:hAnsi="仿宋" w:eastAsia="仿宋" w:cs="楷体"/>
          <w:bCs/>
          <w:kern w:val="0"/>
          <w:sz w:val="28"/>
          <w:szCs w:val="28"/>
          <w:lang w:val="en-US" w:eastAsia="zh-CN"/>
        </w:rPr>
        <w:t xml:space="preserve"> </w:t>
      </w:r>
      <w:r>
        <w:rPr>
          <w:rFonts w:hint="eastAsia" w:ascii="仿宋" w:hAnsi="仿宋" w:eastAsia="仿宋" w:cs="楷体"/>
          <w:bCs/>
          <w:kern w:val="0"/>
          <w:sz w:val="28"/>
          <w:szCs w:val="28"/>
        </w:rPr>
        <w:t>（左右腿各 3分）</w:t>
      </w:r>
    </w:p>
    <w:p>
      <w:pPr>
        <w:widowControl/>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一腿在前放在30厘米厚的垫上，一腿在后放于地面，上体直立，两臂侧平举，两眼平视前方，两腿前后分开夹角≥180度。保持5秒得3分,未下地0分。</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横叉</w:t>
      </w:r>
      <w:r>
        <w:rPr>
          <w:rFonts w:ascii="仿宋" w:hAnsi="仿宋" w:eastAsia="仿宋" w:cs="楷体"/>
          <w:bCs/>
          <w:kern w:val="0"/>
          <w:sz w:val="28"/>
          <w:szCs w:val="28"/>
        </w:rPr>
        <w:tab/>
      </w:r>
      <w:r>
        <w:rPr>
          <w:rFonts w:hint="eastAsia"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hint="eastAsia" w:ascii="仿宋" w:hAnsi="仿宋" w:eastAsia="仿宋" w:cs="楷体"/>
          <w:bCs/>
          <w:kern w:val="0"/>
          <w:sz w:val="28"/>
          <w:szCs w:val="28"/>
        </w:rPr>
        <w:t>（ 3分）</w:t>
      </w:r>
    </w:p>
    <w:p>
      <w:pPr>
        <w:widowControl/>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身体向前，两腿左、右分开放于地面，上体与地面及两腿垂直，两臂侧平举，两腿左右分开夹角≥180度。保持5秒得3分，未下地为0分。</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w:t>
      </w:r>
      <w:r>
        <w:rPr>
          <w:rFonts w:hint="eastAsia" w:ascii="仿宋" w:hAnsi="仿宋" w:eastAsia="仿宋" w:cs="楷体"/>
          <w:bCs/>
          <w:kern w:val="0"/>
          <w:sz w:val="28"/>
          <w:szCs w:val="28"/>
          <w:lang w:val="en-US" w:eastAsia="zh-CN"/>
        </w:rPr>
        <w:t>5</w:t>
      </w:r>
      <w:r>
        <w:rPr>
          <w:rFonts w:hint="eastAsia" w:ascii="仿宋" w:hAnsi="仿宋" w:eastAsia="仿宋" w:cs="楷体"/>
          <w:bCs/>
          <w:kern w:val="0"/>
          <w:sz w:val="28"/>
          <w:szCs w:val="28"/>
        </w:rPr>
        <w:t>）形体形象</w:t>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ascii="仿宋" w:hAnsi="仿宋" w:eastAsia="仿宋" w:cs="楷体"/>
          <w:bCs/>
          <w:kern w:val="0"/>
          <w:sz w:val="28"/>
          <w:szCs w:val="28"/>
        </w:rPr>
        <w:tab/>
      </w:r>
      <w:r>
        <w:rPr>
          <w:rFonts w:hint="eastAsia" w:ascii="仿宋" w:hAnsi="仿宋" w:eastAsia="仿宋" w:cs="楷体"/>
          <w:bCs/>
          <w:kern w:val="0"/>
          <w:sz w:val="28"/>
          <w:szCs w:val="28"/>
        </w:rPr>
        <w:t>（ 3分）</w:t>
      </w:r>
    </w:p>
    <w:p>
      <w:pPr>
        <w:widowControl/>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身材比例协调,五官端正大方。</w:t>
      </w:r>
    </w:p>
    <w:p>
      <w:pPr>
        <w:widowControl/>
        <w:spacing w:line="400" w:lineRule="exact"/>
        <w:jc w:val="left"/>
        <w:rPr>
          <w:rFonts w:ascii="仿宋" w:hAnsi="仿宋" w:eastAsia="仿宋" w:cs="楷体"/>
          <w:b/>
          <w:kern w:val="0"/>
          <w:sz w:val="28"/>
          <w:szCs w:val="28"/>
        </w:rPr>
      </w:pPr>
      <w:r>
        <w:rPr>
          <w:rFonts w:hint="eastAsia" w:ascii="仿宋" w:hAnsi="仿宋" w:eastAsia="仿宋" w:cs="楷体"/>
          <w:b/>
          <w:kern w:val="0"/>
          <w:sz w:val="28"/>
          <w:szCs w:val="28"/>
          <w:lang w:val="en-US" w:eastAsia="zh-CN"/>
        </w:rPr>
        <w:t>2</w:t>
      </w:r>
      <w:r>
        <w:rPr>
          <w:rFonts w:hint="eastAsia" w:ascii="仿宋" w:hAnsi="仿宋" w:eastAsia="仿宋" w:cs="楷体"/>
          <w:b/>
          <w:kern w:val="0"/>
          <w:sz w:val="28"/>
          <w:szCs w:val="28"/>
        </w:rPr>
        <w:t>．技巧测试（</w:t>
      </w:r>
      <w:r>
        <w:rPr>
          <w:rFonts w:hint="eastAsia" w:ascii="仿宋" w:hAnsi="仿宋" w:eastAsia="仿宋" w:cs="楷体"/>
          <w:b/>
          <w:kern w:val="0"/>
          <w:sz w:val="28"/>
          <w:szCs w:val="28"/>
          <w:lang w:val="en-US" w:eastAsia="zh-CN"/>
        </w:rPr>
        <w:t>40</w:t>
      </w:r>
      <w:r>
        <w:rPr>
          <w:rFonts w:hint="eastAsia" w:ascii="仿宋" w:hAnsi="仿宋" w:eastAsia="仿宋" w:cs="楷体"/>
          <w:b/>
          <w:kern w:val="0"/>
          <w:sz w:val="28"/>
          <w:szCs w:val="28"/>
        </w:rPr>
        <w:t>分）</w:t>
      </w:r>
    </w:p>
    <w:p>
      <w:pPr>
        <w:widowControl/>
        <w:spacing w:line="400" w:lineRule="exact"/>
        <w:ind w:firstLine="560" w:firstLineChars="200"/>
        <w:jc w:val="left"/>
        <w:rPr>
          <w:rFonts w:hint="eastAsia" w:ascii="仿宋" w:hAnsi="仿宋" w:eastAsia="仿宋" w:cs="楷体"/>
          <w:bCs/>
          <w:kern w:val="0"/>
          <w:sz w:val="28"/>
          <w:szCs w:val="28"/>
        </w:rPr>
      </w:pPr>
      <w:r>
        <w:rPr>
          <w:rFonts w:hint="eastAsia" w:ascii="仿宋" w:hAnsi="仿宋" w:eastAsia="仿宋" w:cs="楷体"/>
          <w:bCs/>
          <w:kern w:val="0"/>
          <w:sz w:val="28"/>
          <w:szCs w:val="28"/>
          <w:lang w:eastAsia="zh-CN"/>
        </w:rPr>
        <w:t>前软翻</w:t>
      </w:r>
      <w:r>
        <w:rPr>
          <w:rFonts w:hint="eastAsia" w:ascii="仿宋" w:hAnsi="仿宋" w:eastAsia="仿宋" w:cs="楷体"/>
          <w:bCs/>
          <w:kern w:val="0"/>
          <w:sz w:val="28"/>
          <w:szCs w:val="28"/>
        </w:rPr>
        <w:t>、</w:t>
      </w:r>
      <w:r>
        <w:rPr>
          <w:rFonts w:hint="eastAsia" w:ascii="仿宋" w:hAnsi="仿宋" w:eastAsia="仿宋" w:cs="楷体"/>
          <w:bCs/>
          <w:kern w:val="0"/>
          <w:sz w:val="28"/>
          <w:szCs w:val="28"/>
          <w:lang w:eastAsia="zh-CN"/>
        </w:rPr>
        <w:t>后软翻、侧手翻、</w:t>
      </w:r>
      <w:r>
        <w:rPr>
          <w:rFonts w:hint="eastAsia" w:ascii="仿宋" w:hAnsi="仿宋" w:eastAsia="仿宋" w:cs="楷体"/>
          <w:bCs/>
          <w:kern w:val="0"/>
          <w:sz w:val="28"/>
          <w:szCs w:val="28"/>
        </w:rPr>
        <w:t>毽子，每个技巧</w:t>
      </w:r>
      <w:r>
        <w:rPr>
          <w:rFonts w:hint="eastAsia" w:ascii="仿宋" w:hAnsi="仿宋" w:eastAsia="仿宋" w:cs="楷体"/>
          <w:bCs/>
          <w:kern w:val="0"/>
          <w:sz w:val="28"/>
          <w:szCs w:val="28"/>
          <w:lang w:val="en-US" w:eastAsia="zh-CN"/>
        </w:rPr>
        <w:t>5</w:t>
      </w:r>
      <w:r>
        <w:rPr>
          <w:rFonts w:hint="eastAsia" w:ascii="仿宋" w:hAnsi="仿宋" w:eastAsia="仿宋" w:cs="楷体"/>
          <w:bCs/>
          <w:kern w:val="0"/>
          <w:sz w:val="28"/>
          <w:szCs w:val="28"/>
        </w:rPr>
        <w:t>分。</w:t>
      </w:r>
    </w:p>
    <w:p>
      <w:pPr>
        <w:widowControl/>
        <w:spacing w:line="400" w:lineRule="exact"/>
        <w:ind w:firstLine="560" w:firstLineChars="200"/>
        <w:jc w:val="left"/>
        <w:rPr>
          <w:rFonts w:hint="default" w:ascii="仿宋" w:hAnsi="仿宋" w:eastAsia="仿宋" w:cs="楷体"/>
          <w:bCs/>
          <w:kern w:val="0"/>
          <w:sz w:val="28"/>
          <w:szCs w:val="28"/>
          <w:lang w:val="en-US" w:eastAsia="zh-CN"/>
        </w:rPr>
      </w:pPr>
      <w:r>
        <w:rPr>
          <w:rFonts w:hint="eastAsia" w:ascii="仿宋" w:hAnsi="仿宋" w:eastAsia="仿宋" w:cs="楷体"/>
          <w:bCs/>
          <w:kern w:val="0"/>
          <w:sz w:val="28"/>
          <w:szCs w:val="28"/>
          <w:lang w:eastAsia="zh-CN"/>
        </w:rPr>
        <w:t>跳马：上板起跳、撑马、过马、落地</w:t>
      </w:r>
      <w:r>
        <w:rPr>
          <w:rFonts w:hint="eastAsia" w:ascii="仿宋" w:hAnsi="仿宋" w:eastAsia="仿宋" w:cs="楷体"/>
          <w:bCs/>
          <w:kern w:val="0"/>
          <w:sz w:val="28"/>
          <w:szCs w:val="28"/>
          <w:lang w:val="en-US" w:eastAsia="zh-CN"/>
        </w:rPr>
        <w:t>2.5m</w:t>
      </w:r>
      <w:r>
        <w:rPr>
          <w:rFonts w:hint="eastAsia" w:ascii="仿宋" w:hAnsi="仿宋" w:eastAsia="仿宋" w:cs="楷体"/>
          <w:bCs/>
          <w:kern w:val="0"/>
          <w:sz w:val="28"/>
          <w:szCs w:val="28"/>
          <w:lang w:eastAsia="zh-CN"/>
        </w:rPr>
        <w:t>。依据《国际体联竞技体操评分规则》中的技术标准进行实况评分。（</w:t>
      </w:r>
      <w:r>
        <w:rPr>
          <w:rFonts w:hint="eastAsia" w:ascii="仿宋" w:hAnsi="仿宋" w:eastAsia="仿宋" w:cs="楷体"/>
          <w:bCs/>
          <w:kern w:val="0"/>
          <w:sz w:val="28"/>
          <w:szCs w:val="28"/>
          <w:lang w:val="en-US" w:eastAsia="zh-CN"/>
        </w:rPr>
        <w:t>20分</w:t>
      </w:r>
      <w:r>
        <w:rPr>
          <w:rFonts w:hint="eastAsia" w:ascii="仿宋" w:hAnsi="仿宋" w:eastAsia="仿宋" w:cs="楷体"/>
          <w:bCs/>
          <w:kern w:val="0"/>
          <w:sz w:val="28"/>
          <w:szCs w:val="28"/>
          <w:lang w:eastAsia="zh-CN"/>
        </w:rPr>
        <w:t>）</w:t>
      </w:r>
    </w:p>
    <w:p>
      <w:pPr>
        <w:widowControl/>
        <w:spacing w:line="400" w:lineRule="exact"/>
        <w:jc w:val="left"/>
        <w:rPr>
          <w:rFonts w:ascii="仿宋" w:hAnsi="仿宋" w:eastAsia="仿宋" w:cs="楷体"/>
          <w:b/>
          <w:kern w:val="0"/>
          <w:sz w:val="28"/>
          <w:szCs w:val="28"/>
        </w:rPr>
      </w:pPr>
      <w:r>
        <w:rPr>
          <w:rFonts w:hint="eastAsia" w:ascii="仿宋" w:hAnsi="仿宋" w:eastAsia="仿宋" w:cs="楷体"/>
          <w:b/>
          <w:kern w:val="0"/>
          <w:sz w:val="28"/>
          <w:szCs w:val="28"/>
          <w:lang w:val="en-US" w:eastAsia="zh-CN"/>
        </w:rPr>
        <w:t>3</w:t>
      </w:r>
      <w:r>
        <w:rPr>
          <w:rFonts w:hint="eastAsia" w:ascii="仿宋" w:hAnsi="仿宋" w:eastAsia="仿宋" w:cs="楷体"/>
          <w:b/>
          <w:kern w:val="0"/>
          <w:sz w:val="28"/>
          <w:szCs w:val="28"/>
        </w:rPr>
        <w:t>．自选成套（</w:t>
      </w:r>
      <w:r>
        <w:rPr>
          <w:rFonts w:hint="eastAsia" w:ascii="仿宋" w:hAnsi="仿宋" w:eastAsia="仿宋" w:cs="楷体"/>
          <w:b/>
          <w:kern w:val="0"/>
          <w:sz w:val="28"/>
          <w:szCs w:val="28"/>
          <w:lang w:val="en-US" w:eastAsia="zh-CN"/>
        </w:rPr>
        <w:t>4</w:t>
      </w:r>
      <w:r>
        <w:rPr>
          <w:rFonts w:hint="eastAsia" w:ascii="仿宋" w:hAnsi="仿宋" w:eastAsia="仿宋" w:cs="楷体"/>
          <w:b/>
          <w:kern w:val="0"/>
          <w:sz w:val="28"/>
          <w:szCs w:val="28"/>
        </w:rPr>
        <w:t>0分）</w:t>
      </w:r>
    </w:p>
    <w:p>
      <w:pPr>
        <w:widowControl/>
        <w:spacing w:line="400" w:lineRule="exact"/>
        <w:ind w:firstLine="560" w:firstLineChars="200"/>
        <w:jc w:val="left"/>
        <w:rPr>
          <w:rFonts w:hint="eastAsia" w:ascii="仿宋" w:hAnsi="仿宋" w:eastAsia="仿宋" w:cs="楷体"/>
          <w:bCs/>
          <w:kern w:val="0"/>
          <w:sz w:val="28"/>
          <w:szCs w:val="28"/>
        </w:rPr>
      </w:pPr>
      <w:r>
        <w:rPr>
          <w:rFonts w:hint="eastAsia" w:ascii="仿宋" w:hAnsi="仿宋" w:eastAsia="仿宋" w:cs="楷体"/>
          <w:bCs/>
          <w:kern w:val="0"/>
          <w:sz w:val="28"/>
          <w:szCs w:val="28"/>
          <w:lang w:eastAsia="zh-CN"/>
        </w:rPr>
        <w:t>体操、艺术体操、健美操、啦啦操项目</w:t>
      </w:r>
      <w:r>
        <w:rPr>
          <w:rFonts w:hint="eastAsia" w:ascii="仿宋" w:hAnsi="仿宋" w:eastAsia="仿宋" w:cs="楷体"/>
          <w:bCs/>
          <w:kern w:val="0"/>
          <w:sz w:val="28"/>
          <w:szCs w:val="28"/>
        </w:rPr>
        <w:t>成套</w:t>
      </w:r>
      <w:r>
        <w:rPr>
          <w:rFonts w:hint="eastAsia" w:ascii="仿宋" w:hAnsi="仿宋" w:eastAsia="仿宋" w:cs="楷体"/>
          <w:bCs/>
          <w:kern w:val="0"/>
          <w:sz w:val="28"/>
          <w:szCs w:val="28"/>
          <w:lang w:eastAsia="zh-CN"/>
        </w:rPr>
        <w:t>动作</w:t>
      </w:r>
      <w:r>
        <w:rPr>
          <w:rFonts w:hint="eastAsia" w:ascii="仿宋" w:hAnsi="仿宋" w:eastAsia="仿宋" w:cs="楷体"/>
          <w:bCs/>
          <w:kern w:val="0"/>
          <w:sz w:val="28"/>
          <w:szCs w:val="28"/>
        </w:rPr>
        <w:t>。</w:t>
      </w:r>
    </w:p>
    <w:p>
      <w:pPr>
        <w:widowControl/>
        <w:spacing w:line="400" w:lineRule="exact"/>
        <w:ind w:firstLine="560" w:firstLineChars="200"/>
        <w:jc w:val="left"/>
        <w:rPr>
          <w:rFonts w:hint="eastAsia" w:ascii="仿宋" w:hAnsi="仿宋" w:eastAsia="仿宋" w:cs="楷体"/>
          <w:bCs/>
          <w:kern w:val="0"/>
          <w:sz w:val="28"/>
          <w:szCs w:val="28"/>
        </w:rPr>
      </w:pPr>
      <w:r>
        <w:rPr>
          <w:rFonts w:hint="eastAsia" w:ascii="仿宋" w:hAnsi="仿宋" w:eastAsia="仿宋" w:cs="楷体"/>
          <w:bCs/>
          <w:kern w:val="0"/>
          <w:sz w:val="28"/>
          <w:szCs w:val="28"/>
        </w:rPr>
        <w:t>评分按《国际体联2017-2020年竞技体操</w:t>
      </w:r>
      <w:r>
        <w:rPr>
          <w:rFonts w:hint="eastAsia" w:ascii="仿宋" w:hAnsi="仿宋" w:eastAsia="仿宋" w:cs="楷体"/>
          <w:bCs/>
          <w:kern w:val="0"/>
          <w:sz w:val="28"/>
          <w:szCs w:val="28"/>
          <w:lang w:eastAsia="zh-CN"/>
        </w:rPr>
        <w:t>评分</w:t>
      </w:r>
      <w:r>
        <w:rPr>
          <w:rFonts w:hint="eastAsia" w:ascii="仿宋" w:hAnsi="仿宋" w:eastAsia="仿宋" w:cs="楷体"/>
          <w:bCs/>
          <w:kern w:val="0"/>
          <w:sz w:val="28"/>
          <w:szCs w:val="28"/>
        </w:rPr>
        <w:t>规则》、《国际体联2017-2020年艺术体操</w:t>
      </w:r>
      <w:r>
        <w:rPr>
          <w:rFonts w:hint="eastAsia" w:ascii="仿宋" w:hAnsi="仿宋" w:eastAsia="仿宋" w:cs="楷体"/>
          <w:bCs/>
          <w:kern w:val="0"/>
          <w:sz w:val="28"/>
          <w:szCs w:val="28"/>
          <w:lang w:eastAsia="zh-CN"/>
        </w:rPr>
        <w:t>评分</w:t>
      </w:r>
      <w:r>
        <w:rPr>
          <w:rFonts w:hint="eastAsia" w:ascii="仿宋" w:hAnsi="仿宋" w:eastAsia="仿宋" w:cs="楷体"/>
          <w:bCs/>
          <w:kern w:val="0"/>
          <w:sz w:val="28"/>
          <w:szCs w:val="28"/>
        </w:rPr>
        <w:t>规则》</w:t>
      </w:r>
      <w:r>
        <w:rPr>
          <w:rFonts w:hint="eastAsia" w:ascii="仿宋" w:hAnsi="仿宋" w:eastAsia="仿宋" w:cs="楷体"/>
          <w:bCs/>
          <w:kern w:val="0"/>
          <w:sz w:val="28"/>
          <w:szCs w:val="28"/>
          <w:lang w:eastAsia="zh-CN"/>
        </w:rPr>
        <w:t>、</w:t>
      </w:r>
      <w:r>
        <w:rPr>
          <w:rFonts w:hint="eastAsia" w:ascii="仿宋" w:hAnsi="仿宋" w:eastAsia="仿宋" w:cs="楷体"/>
          <w:bCs/>
          <w:kern w:val="0"/>
          <w:sz w:val="28"/>
          <w:szCs w:val="28"/>
        </w:rPr>
        <w:t>《国际体联2017-2020年竞技健美操</w:t>
      </w:r>
      <w:r>
        <w:rPr>
          <w:rFonts w:hint="eastAsia" w:ascii="仿宋" w:hAnsi="仿宋" w:eastAsia="仿宋" w:cs="楷体"/>
          <w:bCs/>
          <w:kern w:val="0"/>
          <w:sz w:val="28"/>
          <w:szCs w:val="28"/>
          <w:lang w:eastAsia="zh-CN"/>
        </w:rPr>
        <w:t>评分</w:t>
      </w:r>
      <w:r>
        <w:rPr>
          <w:rFonts w:hint="eastAsia" w:ascii="仿宋" w:hAnsi="仿宋" w:eastAsia="仿宋" w:cs="楷体"/>
          <w:bCs/>
          <w:kern w:val="0"/>
          <w:sz w:val="28"/>
          <w:szCs w:val="28"/>
        </w:rPr>
        <w:t>规则》</w:t>
      </w:r>
      <w:r>
        <w:rPr>
          <w:rFonts w:hint="eastAsia" w:ascii="仿宋" w:hAnsi="仿宋" w:eastAsia="仿宋" w:cs="楷体"/>
          <w:bCs/>
          <w:kern w:val="0"/>
          <w:sz w:val="28"/>
          <w:szCs w:val="28"/>
          <w:lang w:eastAsia="zh-CN"/>
        </w:rPr>
        <w:t>、</w:t>
      </w:r>
      <w:r>
        <w:rPr>
          <w:rFonts w:hint="eastAsia" w:ascii="仿宋" w:hAnsi="仿宋" w:eastAsia="仿宋" w:cs="楷体"/>
          <w:bCs/>
          <w:kern w:val="0"/>
          <w:sz w:val="28"/>
          <w:szCs w:val="28"/>
        </w:rPr>
        <w:t>《2017-2020周期啦啦操竞赛规则》执行。</w:t>
      </w:r>
    </w:p>
    <w:p>
      <w:pPr>
        <w:widowControl/>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要求：</w:t>
      </w:r>
    </w:p>
    <w:p>
      <w:pPr>
        <w:widowControl/>
        <w:spacing w:line="400" w:lineRule="exact"/>
        <w:ind w:firstLine="560" w:firstLineChars="200"/>
        <w:jc w:val="left"/>
        <w:rPr>
          <w:rFonts w:hint="eastAsia" w:ascii="仿宋" w:hAnsi="仿宋" w:eastAsia="仿宋" w:cs="楷体"/>
          <w:bCs/>
          <w:kern w:val="0"/>
          <w:sz w:val="28"/>
          <w:szCs w:val="28"/>
          <w:lang w:eastAsia="zh-CN"/>
        </w:rPr>
      </w:pPr>
      <w:r>
        <w:rPr>
          <w:rFonts w:hint="eastAsia" w:ascii="仿宋" w:hAnsi="仿宋" w:eastAsia="仿宋" w:cs="楷体"/>
          <w:bCs/>
          <w:kern w:val="0"/>
          <w:sz w:val="28"/>
          <w:szCs w:val="28"/>
        </w:rPr>
        <w:t>1</w:t>
      </w:r>
      <w:r>
        <w:rPr>
          <w:rFonts w:hint="eastAsia" w:ascii="仿宋" w:hAnsi="仿宋" w:eastAsia="仿宋" w:cs="楷体"/>
          <w:b/>
          <w:kern w:val="0"/>
          <w:sz w:val="28"/>
          <w:szCs w:val="28"/>
        </w:rPr>
        <w:t>．</w:t>
      </w:r>
      <w:r>
        <w:rPr>
          <w:rFonts w:hint="eastAsia" w:ascii="仿宋" w:hAnsi="仿宋" w:eastAsia="仿宋" w:cs="楷体"/>
          <w:bCs/>
          <w:kern w:val="0"/>
          <w:sz w:val="28"/>
          <w:szCs w:val="28"/>
        </w:rPr>
        <w:t>动作与音乐风格吻合，运动员表现自信、有感染力，过渡连接轻盈有创新</w:t>
      </w:r>
      <w:r>
        <w:rPr>
          <w:rFonts w:hint="eastAsia" w:ascii="仿宋" w:hAnsi="仿宋" w:eastAsia="仿宋" w:cs="楷体"/>
          <w:bCs/>
          <w:kern w:val="0"/>
          <w:sz w:val="28"/>
          <w:szCs w:val="28"/>
          <w:lang w:eastAsia="zh-CN"/>
        </w:rPr>
        <w:t>；</w:t>
      </w:r>
    </w:p>
    <w:p>
      <w:pPr>
        <w:widowControl/>
        <w:spacing w:line="400" w:lineRule="exact"/>
        <w:ind w:firstLine="560" w:firstLineChars="200"/>
        <w:jc w:val="left"/>
        <w:rPr>
          <w:rFonts w:ascii="仿宋" w:hAnsi="仿宋" w:eastAsia="仿宋" w:cs="楷体"/>
          <w:bCs/>
          <w:kern w:val="0"/>
          <w:sz w:val="28"/>
          <w:szCs w:val="28"/>
        </w:rPr>
      </w:pPr>
      <w:r>
        <w:rPr>
          <w:rFonts w:hint="eastAsia" w:ascii="仿宋" w:hAnsi="仿宋" w:eastAsia="仿宋" w:cs="楷体"/>
          <w:bCs/>
          <w:kern w:val="0"/>
          <w:sz w:val="28"/>
          <w:szCs w:val="28"/>
        </w:rPr>
        <w:t>2．基本动作标准、操化单元清晰、强度大，完成质量高，身体姿态控制很好；</w:t>
      </w:r>
    </w:p>
    <w:p>
      <w:pPr>
        <w:widowControl/>
        <w:spacing w:line="400" w:lineRule="exact"/>
        <w:ind w:firstLine="560" w:firstLineChars="200"/>
        <w:jc w:val="left"/>
        <w:rPr>
          <w:rFonts w:ascii="仿宋" w:hAnsi="仿宋" w:eastAsia="仿宋"/>
          <w:sz w:val="30"/>
          <w:szCs w:val="30"/>
        </w:rPr>
      </w:pPr>
      <w:r>
        <w:rPr>
          <w:rFonts w:hint="eastAsia" w:ascii="仿宋" w:hAnsi="仿宋" w:eastAsia="仿宋" w:cs="楷体"/>
          <w:bCs/>
          <w:kern w:val="0"/>
          <w:sz w:val="28"/>
          <w:szCs w:val="28"/>
        </w:rPr>
        <w:t>3．高难度动作，能力强，没有失误。</w:t>
      </w:r>
    </w:p>
    <w:p>
      <w:pPr>
        <w:spacing w:line="400" w:lineRule="exact"/>
        <w:rPr>
          <w:rFonts w:ascii="仿宋" w:hAnsi="仿宋" w:eastAsia="仿宋" w:cs="楷体"/>
          <w:b/>
          <w:color w:val="000000"/>
          <w:kern w:val="0"/>
          <w:sz w:val="28"/>
          <w:szCs w:val="28"/>
        </w:rPr>
      </w:pPr>
    </w:p>
    <w:p>
      <w:pPr>
        <w:spacing w:line="400" w:lineRule="exact"/>
        <w:rPr>
          <w:rFonts w:ascii="仿宋" w:hAnsi="仿宋" w:eastAsia="仿宋" w:cs="楷体"/>
          <w:b/>
          <w:color w:val="000000"/>
          <w:kern w:val="0"/>
          <w:sz w:val="28"/>
          <w:szCs w:val="28"/>
        </w:rPr>
      </w:pPr>
    </w:p>
    <w:p>
      <w:pPr>
        <w:spacing w:line="400" w:lineRule="exact"/>
        <w:rPr>
          <w:rFonts w:ascii="仿宋" w:hAnsi="仿宋" w:eastAsia="仿宋" w:cs="楷体"/>
          <w:b/>
          <w:color w:val="000000"/>
          <w:kern w:val="0"/>
          <w:sz w:val="28"/>
          <w:szCs w:val="28"/>
        </w:rPr>
      </w:pPr>
    </w:p>
    <w:p>
      <w:pPr>
        <w:spacing w:line="400" w:lineRule="exact"/>
        <w:rPr>
          <w:rFonts w:ascii="仿宋" w:hAnsi="仿宋" w:eastAsia="仿宋" w:cs="楷体"/>
          <w:b/>
          <w:color w:val="000000"/>
          <w:kern w:val="0"/>
          <w:sz w:val="28"/>
          <w:szCs w:val="28"/>
        </w:rPr>
      </w:pPr>
    </w:p>
    <w:p>
      <w:pPr>
        <w:spacing w:line="400" w:lineRule="exact"/>
        <w:rPr>
          <w:rFonts w:ascii="宋体" w:hAnsi="宋体" w:cs="楷体"/>
          <w:b/>
          <w:color w:val="000000"/>
          <w:kern w:val="0"/>
          <w:sz w:val="28"/>
          <w:szCs w:val="28"/>
        </w:rPr>
      </w:pPr>
    </w:p>
    <w:p>
      <w:pPr>
        <w:spacing w:line="400" w:lineRule="exact"/>
        <w:rPr>
          <w:rFonts w:ascii="宋体" w:hAnsi="宋体" w:cs="楷体"/>
          <w:b/>
          <w:color w:val="000000"/>
          <w:kern w:val="0"/>
          <w:sz w:val="28"/>
          <w:szCs w:val="28"/>
        </w:rPr>
      </w:pPr>
    </w:p>
    <w:p>
      <w:pPr>
        <w:widowControl/>
        <w:spacing w:line="400" w:lineRule="exact"/>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spacing w:line="276" w:lineRule="auto"/>
        <w:rPr>
          <w:rFonts w:ascii="黑体" w:hAnsi="黑体" w:eastAsia="黑体" w:cs="楷体"/>
          <w:b/>
          <w:kern w:val="0"/>
          <w:sz w:val="30"/>
          <w:szCs w:val="30"/>
        </w:rPr>
      </w:pPr>
      <w:r>
        <w:rPr>
          <w:rFonts w:hint="eastAsia" w:ascii="黑体" w:hAnsi="黑体" w:eastAsia="黑体" w:cs="楷体"/>
          <w:b/>
          <w:color w:val="000000"/>
          <w:kern w:val="0"/>
          <w:sz w:val="30"/>
          <w:szCs w:val="30"/>
        </w:rPr>
        <w:t>附</w:t>
      </w:r>
      <w:r>
        <w:rPr>
          <w:rFonts w:hint="eastAsia" w:ascii="黑体" w:hAnsi="黑体" w:eastAsia="黑体" w:cs="楷体"/>
          <w:b/>
          <w:color w:val="000000"/>
          <w:kern w:val="0"/>
          <w:sz w:val="30"/>
          <w:szCs w:val="30"/>
          <w:lang w:val="en-US" w:eastAsia="zh-CN"/>
        </w:rPr>
        <w:t>2</w:t>
      </w:r>
      <w:r>
        <w:rPr>
          <w:rFonts w:hint="eastAsia" w:ascii="黑体" w:hAnsi="黑体" w:eastAsia="黑体" w:cs="楷体"/>
          <w:b/>
          <w:color w:val="000000"/>
          <w:kern w:val="0"/>
          <w:sz w:val="30"/>
          <w:szCs w:val="30"/>
        </w:rPr>
        <w:t>：</w:t>
      </w:r>
      <w:r>
        <w:rPr>
          <w:rFonts w:hint="eastAsia" w:ascii="黑体" w:hAnsi="黑体" w:eastAsia="黑体" w:cs="楷体"/>
          <w:b/>
          <w:color w:val="000000"/>
          <w:kern w:val="0"/>
          <w:sz w:val="30"/>
          <w:szCs w:val="30"/>
          <w:lang w:eastAsia="zh-CN"/>
        </w:rPr>
        <w:t>艺术</w:t>
      </w:r>
      <w:r>
        <w:rPr>
          <w:rFonts w:hint="eastAsia" w:ascii="黑体" w:hAnsi="黑体" w:eastAsia="黑体" w:cs="楷体"/>
          <w:b/>
          <w:color w:val="000000"/>
          <w:kern w:val="0"/>
          <w:sz w:val="30"/>
          <w:szCs w:val="30"/>
        </w:rPr>
        <w:t>特长生专业测试评分办法</w:t>
      </w:r>
    </w:p>
    <w:p>
      <w:pPr>
        <w:tabs>
          <w:tab w:val="left" w:pos="1140"/>
        </w:tabs>
        <w:spacing w:afterLines="50" w:line="440" w:lineRule="exact"/>
        <w:jc w:val="center"/>
        <w:rPr>
          <w:rFonts w:ascii="仿宋" w:hAnsi="仿宋" w:eastAsia="仿宋" w:cs="华文楷体"/>
          <w:b/>
          <w:color w:val="000000"/>
          <w:sz w:val="32"/>
          <w:szCs w:val="32"/>
        </w:rPr>
      </w:pPr>
      <w:r>
        <w:rPr>
          <w:rFonts w:hint="eastAsia" w:ascii="仿宋" w:hAnsi="仿宋" w:eastAsia="仿宋" w:cs="华文楷体"/>
          <w:b/>
          <w:color w:val="000000"/>
          <w:sz w:val="32"/>
          <w:szCs w:val="32"/>
        </w:rPr>
        <w:t>一、器乐：</w:t>
      </w:r>
    </w:p>
    <w:p>
      <w:pPr>
        <w:spacing w:line="400" w:lineRule="exact"/>
        <w:ind w:firstLine="560" w:firstLineChars="200"/>
        <w:rPr>
          <w:rFonts w:ascii="仿宋" w:hAnsi="仿宋" w:eastAsia="仿宋" w:cs="楷体"/>
          <w:kern w:val="0"/>
          <w:sz w:val="28"/>
          <w:szCs w:val="28"/>
        </w:rPr>
      </w:pPr>
      <w:r>
        <w:rPr>
          <w:rFonts w:ascii="仿宋" w:hAnsi="仿宋" w:eastAsia="仿宋" w:cs="楷体"/>
          <w:kern w:val="0"/>
          <w:sz w:val="28"/>
          <w:szCs w:val="28"/>
        </w:rPr>
        <w:t>1</w:t>
      </w:r>
      <w:r>
        <w:rPr>
          <w:rFonts w:hint="eastAsia" w:ascii="仿宋" w:hAnsi="仿宋" w:eastAsia="仿宋" w:cs="楷体"/>
          <w:kern w:val="0"/>
          <w:sz w:val="28"/>
          <w:szCs w:val="28"/>
        </w:rPr>
        <w:t>、音乐基础能力：五线谱视奏（合格或不合格）</w:t>
      </w:r>
    </w:p>
    <w:p>
      <w:pPr>
        <w:spacing w:line="400" w:lineRule="exact"/>
        <w:ind w:firstLine="560" w:firstLineChars="200"/>
        <w:rPr>
          <w:rFonts w:ascii="仿宋" w:hAnsi="仿宋" w:eastAsia="仿宋" w:cs="楷体"/>
          <w:kern w:val="0"/>
          <w:sz w:val="28"/>
          <w:szCs w:val="28"/>
        </w:rPr>
      </w:pPr>
      <w:r>
        <w:rPr>
          <w:rFonts w:ascii="仿宋" w:hAnsi="仿宋" w:eastAsia="仿宋" w:cs="楷体"/>
          <w:kern w:val="0"/>
          <w:sz w:val="28"/>
          <w:szCs w:val="28"/>
        </w:rPr>
        <w:t>2</w:t>
      </w:r>
      <w:r>
        <w:rPr>
          <w:rFonts w:hint="eastAsia" w:ascii="仿宋" w:hAnsi="仿宋" w:eastAsia="仿宋" w:cs="楷体"/>
          <w:kern w:val="0"/>
          <w:sz w:val="28"/>
          <w:szCs w:val="28"/>
        </w:rPr>
        <w:t>、自选曲目表演：练习曲、乐曲各一首（背谱演奏,提供乐谱一份，主评委有权要求从作品的任意段落开始演奏，并喊停）</w:t>
      </w:r>
    </w:p>
    <w:p>
      <w:pPr>
        <w:spacing w:line="400" w:lineRule="exact"/>
        <w:ind w:firstLine="560" w:firstLineChars="200"/>
        <w:rPr>
          <w:rFonts w:ascii="仿宋" w:hAnsi="仿宋" w:eastAsia="仿宋" w:cs="楷体"/>
          <w:kern w:val="0"/>
          <w:sz w:val="28"/>
          <w:szCs w:val="28"/>
        </w:rPr>
      </w:pPr>
      <w:r>
        <w:rPr>
          <w:rFonts w:hint="eastAsia" w:ascii="仿宋" w:hAnsi="仿宋" w:eastAsia="仿宋" w:cs="楷体"/>
          <w:kern w:val="0"/>
          <w:sz w:val="28"/>
          <w:szCs w:val="28"/>
        </w:rPr>
        <w:t>3、自选曲目</w:t>
      </w:r>
      <w:r>
        <w:rPr>
          <w:rFonts w:ascii="仿宋" w:hAnsi="仿宋" w:eastAsia="仿宋" w:cs="楷体"/>
          <w:kern w:val="0"/>
          <w:sz w:val="28"/>
          <w:szCs w:val="28"/>
        </w:rPr>
        <w:t>评分标准</w:t>
      </w:r>
      <w:r>
        <w:rPr>
          <w:rFonts w:hint="eastAsia" w:ascii="仿宋" w:hAnsi="仿宋" w:eastAsia="仿宋" w:cs="楷体"/>
          <w:kern w:val="0"/>
          <w:sz w:val="28"/>
          <w:szCs w:val="28"/>
        </w:rPr>
        <w:t>：</w:t>
      </w:r>
    </w:p>
    <w:p>
      <w:pPr>
        <w:spacing w:line="400" w:lineRule="exact"/>
        <w:ind w:firstLine="560" w:firstLineChars="200"/>
        <w:rPr>
          <w:rFonts w:ascii="仿宋" w:hAnsi="仿宋" w:eastAsia="仿宋" w:cs="楷体"/>
          <w:kern w:val="0"/>
          <w:sz w:val="28"/>
          <w:szCs w:val="28"/>
        </w:rPr>
      </w:pPr>
      <w:r>
        <w:rPr>
          <w:rFonts w:hint="eastAsia" w:ascii="仿宋" w:hAnsi="仿宋" w:eastAsia="仿宋" w:cs="楷体"/>
          <w:kern w:val="0"/>
          <w:sz w:val="28"/>
          <w:szCs w:val="28"/>
        </w:rPr>
        <w:t>（1）方法与音色：</w:t>
      </w:r>
      <w:r>
        <w:rPr>
          <w:rFonts w:ascii="仿宋" w:hAnsi="仿宋" w:eastAsia="仿宋" w:cs="楷体"/>
          <w:kern w:val="0"/>
          <w:sz w:val="28"/>
          <w:szCs w:val="28"/>
        </w:rPr>
        <w:t>演奏规范、流畅和完整，基本功扎实，</w:t>
      </w:r>
      <w:r>
        <w:rPr>
          <w:rFonts w:hint="eastAsia" w:ascii="仿宋" w:hAnsi="仿宋" w:eastAsia="仿宋" w:cs="楷体"/>
          <w:kern w:val="0"/>
          <w:sz w:val="28"/>
          <w:szCs w:val="28"/>
        </w:rPr>
        <w:t>正确</w:t>
      </w:r>
      <w:r>
        <w:rPr>
          <w:rFonts w:ascii="仿宋" w:hAnsi="仿宋" w:eastAsia="仿宋" w:cs="楷体"/>
          <w:kern w:val="0"/>
          <w:sz w:val="28"/>
          <w:szCs w:val="28"/>
        </w:rPr>
        <w:t>音色的能力。</w:t>
      </w:r>
      <w:r>
        <w:rPr>
          <w:rFonts w:hint="eastAsia" w:ascii="仿宋" w:hAnsi="仿宋" w:eastAsia="仿宋" w:cs="楷体"/>
          <w:kern w:val="0"/>
          <w:sz w:val="28"/>
          <w:szCs w:val="28"/>
        </w:rPr>
        <w:t>该项分值满分20分(评委打分保留一位小数)。优秀18—20分，良好16—17.9分，一般14—15.9分，不佳14分以下（不含14分）。</w:t>
      </w:r>
    </w:p>
    <w:p>
      <w:pPr>
        <w:spacing w:line="400" w:lineRule="exact"/>
        <w:rPr>
          <w:rFonts w:ascii="仿宋" w:hAnsi="仿宋" w:eastAsia="仿宋" w:cs="楷体"/>
          <w:kern w:val="0"/>
          <w:sz w:val="28"/>
          <w:szCs w:val="28"/>
        </w:rPr>
      </w:pPr>
      <w:r>
        <w:rPr>
          <w:rFonts w:hint="eastAsia" w:ascii="仿宋" w:hAnsi="仿宋" w:eastAsia="仿宋" w:cs="楷体"/>
          <w:kern w:val="0"/>
          <w:sz w:val="28"/>
          <w:szCs w:val="28"/>
        </w:rPr>
        <w:t xml:space="preserve">    （2）音准与节奏：</w:t>
      </w:r>
      <w:r>
        <w:rPr>
          <w:rFonts w:ascii="仿宋" w:hAnsi="仿宋" w:eastAsia="仿宋" w:cs="楷体"/>
          <w:kern w:val="0"/>
          <w:sz w:val="28"/>
          <w:szCs w:val="28"/>
        </w:rPr>
        <w:t xml:space="preserve"> 具有正确把握音准、节奏、力度、速度</w:t>
      </w:r>
      <w:r>
        <w:rPr>
          <w:rFonts w:hint="eastAsia" w:ascii="仿宋" w:hAnsi="仿宋" w:eastAsia="仿宋" w:cs="楷体"/>
          <w:kern w:val="0"/>
          <w:sz w:val="28"/>
          <w:szCs w:val="28"/>
        </w:rPr>
        <w:t>的能力。该项分值满分20分(评委打分保留一位小数)。优秀18—20分，良好16—17.9分，一般14—15.9分，不佳14分以下（不含14分）。</w:t>
      </w:r>
    </w:p>
    <w:p>
      <w:pPr>
        <w:spacing w:line="400" w:lineRule="exact"/>
        <w:rPr>
          <w:rFonts w:ascii="仿宋" w:hAnsi="仿宋" w:eastAsia="仿宋" w:cs="楷体"/>
          <w:kern w:val="0"/>
          <w:sz w:val="28"/>
          <w:szCs w:val="28"/>
        </w:rPr>
      </w:pPr>
      <w:r>
        <w:rPr>
          <w:rFonts w:hint="eastAsia" w:ascii="仿宋" w:hAnsi="仿宋" w:eastAsia="仿宋" w:cs="楷体"/>
          <w:kern w:val="0"/>
          <w:sz w:val="28"/>
          <w:szCs w:val="28"/>
        </w:rPr>
        <w:t xml:space="preserve">    （3）演奏技巧：</w:t>
      </w:r>
      <w:r>
        <w:rPr>
          <w:rFonts w:ascii="仿宋" w:hAnsi="仿宋" w:eastAsia="仿宋" w:cs="楷体"/>
          <w:kern w:val="0"/>
          <w:sz w:val="28"/>
          <w:szCs w:val="28"/>
        </w:rPr>
        <w:t>作品的</w:t>
      </w:r>
      <w:r>
        <w:rPr>
          <w:rFonts w:hint="eastAsia" w:ascii="仿宋" w:hAnsi="仿宋" w:eastAsia="仿宋" w:cs="楷体"/>
          <w:kern w:val="0"/>
          <w:sz w:val="28"/>
          <w:szCs w:val="28"/>
        </w:rPr>
        <w:t>难度</w:t>
      </w:r>
      <w:r>
        <w:rPr>
          <w:rFonts w:ascii="仿宋" w:hAnsi="仿宋" w:eastAsia="仿宋" w:cs="楷体"/>
          <w:kern w:val="0"/>
          <w:sz w:val="28"/>
          <w:szCs w:val="28"/>
        </w:rPr>
        <w:t>程度及考生所完成的质量。</w:t>
      </w:r>
    </w:p>
    <w:p>
      <w:pPr>
        <w:spacing w:line="400" w:lineRule="exact"/>
        <w:ind w:firstLine="560" w:firstLineChars="200"/>
        <w:rPr>
          <w:rFonts w:ascii="仿宋" w:hAnsi="仿宋" w:eastAsia="仿宋" w:cs="楷体"/>
          <w:kern w:val="0"/>
          <w:sz w:val="28"/>
          <w:szCs w:val="28"/>
        </w:rPr>
      </w:pPr>
      <w:r>
        <w:rPr>
          <w:rFonts w:hint="eastAsia" w:ascii="仿宋" w:hAnsi="仿宋" w:eastAsia="仿宋" w:cs="楷体"/>
          <w:kern w:val="0"/>
          <w:sz w:val="28"/>
          <w:szCs w:val="28"/>
        </w:rPr>
        <w:t>该项分值满分20分(评委打分保留一位小数)。优秀18—20分，良好16—17.9分，一般14—15.9分，不佳14分以下（不含14分）。</w:t>
      </w:r>
    </w:p>
    <w:p>
      <w:pPr>
        <w:spacing w:line="400" w:lineRule="exact"/>
        <w:ind w:firstLine="560" w:firstLineChars="200"/>
        <w:rPr>
          <w:rFonts w:ascii="仿宋" w:hAnsi="仿宋" w:eastAsia="仿宋" w:cs="楷体"/>
          <w:kern w:val="0"/>
          <w:sz w:val="28"/>
          <w:szCs w:val="28"/>
        </w:rPr>
      </w:pPr>
      <w:r>
        <w:rPr>
          <w:rFonts w:hint="eastAsia" w:ascii="仿宋" w:hAnsi="仿宋" w:eastAsia="仿宋" w:cs="楷体"/>
          <w:kern w:val="0"/>
          <w:sz w:val="28"/>
          <w:szCs w:val="28"/>
        </w:rPr>
        <w:t>（4）音乐表现：</w:t>
      </w:r>
      <w:r>
        <w:rPr>
          <w:rFonts w:ascii="仿宋" w:hAnsi="仿宋" w:eastAsia="仿宋" w:cs="楷体"/>
          <w:kern w:val="0"/>
          <w:sz w:val="28"/>
          <w:szCs w:val="28"/>
        </w:rPr>
        <w:t>能较好地体现乐曲的内容与风格，具有较强的乐感和艺术表现力</w:t>
      </w:r>
      <w:r>
        <w:rPr>
          <w:rFonts w:hint="eastAsia" w:ascii="仿宋" w:hAnsi="仿宋" w:eastAsia="仿宋" w:cs="楷体"/>
          <w:kern w:val="0"/>
          <w:sz w:val="28"/>
          <w:szCs w:val="28"/>
        </w:rPr>
        <w:t>，该项分值满分30分(评委打分保留一位小数)。优秀27—30分，良好24—26.9分，一般21—23.9分，不佳21分以下（不含21分）。</w:t>
      </w:r>
    </w:p>
    <w:p>
      <w:pPr>
        <w:spacing w:line="400" w:lineRule="exact"/>
        <w:rPr>
          <w:rFonts w:ascii="仿宋" w:hAnsi="仿宋" w:eastAsia="仿宋" w:cs="楷体"/>
          <w:kern w:val="0"/>
          <w:sz w:val="28"/>
          <w:szCs w:val="28"/>
        </w:rPr>
      </w:pPr>
      <w:r>
        <w:rPr>
          <w:rFonts w:hint="eastAsia" w:ascii="仿宋" w:hAnsi="仿宋" w:eastAsia="仿宋" w:cs="楷体"/>
          <w:kern w:val="0"/>
          <w:sz w:val="28"/>
          <w:szCs w:val="28"/>
        </w:rPr>
        <w:t xml:space="preserve">    （5）表演仪态：拥有自然得体的表演仪态和良好的台风。该项分值满分10分(评委打分保留一位小数)。优秀9—10分，良好8—8.9分，一般7—7.9分，不佳7分以下（不含7分）。</w:t>
      </w:r>
    </w:p>
    <w:p>
      <w:pPr>
        <w:spacing w:line="400" w:lineRule="exact"/>
        <w:ind w:firstLine="560" w:firstLineChars="200"/>
        <w:rPr>
          <w:rFonts w:ascii="仿宋" w:hAnsi="仿宋" w:eastAsia="仿宋" w:cs="楷体"/>
          <w:kern w:val="0"/>
          <w:sz w:val="28"/>
          <w:szCs w:val="28"/>
        </w:rPr>
      </w:pPr>
      <w:r>
        <w:rPr>
          <w:rFonts w:hint="eastAsia" w:ascii="仿宋" w:hAnsi="仿宋" w:eastAsia="仿宋" w:cs="楷体"/>
          <w:kern w:val="0"/>
          <w:sz w:val="28"/>
          <w:szCs w:val="28"/>
        </w:rPr>
        <w:t>（6）自选曲目</w:t>
      </w:r>
      <w:r>
        <w:rPr>
          <w:rFonts w:ascii="仿宋" w:hAnsi="仿宋" w:eastAsia="仿宋" w:cs="楷体"/>
          <w:kern w:val="0"/>
          <w:sz w:val="28"/>
          <w:szCs w:val="28"/>
        </w:rPr>
        <w:t>评分</w:t>
      </w:r>
      <w:r>
        <w:rPr>
          <w:rFonts w:hint="eastAsia" w:ascii="仿宋" w:hAnsi="仿宋" w:eastAsia="仿宋" w:cs="楷体"/>
          <w:kern w:val="0"/>
          <w:sz w:val="28"/>
          <w:szCs w:val="28"/>
        </w:rPr>
        <w:t>总分100分，由以上五项合计得出。</w:t>
      </w:r>
    </w:p>
    <w:p>
      <w:pPr>
        <w:tabs>
          <w:tab w:val="left" w:pos="1140"/>
        </w:tabs>
        <w:spacing w:afterLines="50" w:line="440" w:lineRule="exact"/>
        <w:jc w:val="center"/>
        <w:rPr>
          <w:rFonts w:hint="eastAsia" w:ascii="仿宋" w:hAnsi="仿宋" w:eastAsia="仿宋" w:cs="华文楷体"/>
          <w:b/>
          <w:color w:val="000000"/>
          <w:sz w:val="32"/>
          <w:szCs w:val="32"/>
        </w:rPr>
      </w:pPr>
    </w:p>
    <w:p>
      <w:pPr>
        <w:tabs>
          <w:tab w:val="left" w:pos="1140"/>
        </w:tabs>
        <w:spacing w:afterLines="50" w:line="440" w:lineRule="exact"/>
        <w:jc w:val="center"/>
        <w:rPr>
          <w:rFonts w:ascii="仿宋" w:hAnsi="仿宋" w:eastAsia="仿宋" w:cs="华文楷体"/>
          <w:b/>
          <w:color w:val="000000"/>
          <w:sz w:val="32"/>
          <w:szCs w:val="32"/>
        </w:rPr>
      </w:pPr>
      <w:r>
        <w:rPr>
          <w:rFonts w:hint="eastAsia" w:ascii="仿宋" w:hAnsi="仿宋" w:eastAsia="仿宋" w:cs="华文楷体"/>
          <w:b/>
          <w:color w:val="000000"/>
          <w:sz w:val="32"/>
          <w:szCs w:val="32"/>
        </w:rPr>
        <w:t>二、声乐：</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 xml:space="preserve"> </w:t>
      </w:r>
      <w:r>
        <w:rPr>
          <w:rFonts w:ascii="仿宋" w:hAnsi="仿宋" w:eastAsia="仿宋" w:cs="楷体"/>
          <w:bCs/>
          <w:kern w:val="0"/>
          <w:sz w:val="28"/>
          <w:szCs w:val="28"/>
        </w:rPr>
        <w:t>1</w:t>
      </w:r>
      <w:r>
        <w:rPr>
          <w:rFonts w:hint="eastAsia" w:ascii="仿宋" w:hAnsi="仿宋" w:eastAsia="仿宋" w:cs="楷体"/>
          <w:bCs/>
          <w:kern w:val="0"/>
          <w:sz w:val="28"/>
          <w:szCs w:val="28"/>
        </w:rPr>
        <w:t>、音乐基础能力：简谱视唱（合格或不合格）</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 xml:space="preserve"> </w:t>
      </w:r>
      <w:r>
        <w:rPr>
          <w:rFonts w:ascii="仿宋" w:hAnsi="仿宋" w:eastAsia="仿宋" w:cs="楷体"/>
          <w:bCs/>
          <w:kern w:val="0"/>
          <w:sz w:val="28"/>
          <w:szCs w:val="28"/>
        </w:rPr>
        <w:t>2</w:t>
      </w:r>
      <w:r>
        <w:rPr>
          <w:rFonts w:hint="eastAsia" w:ascii="仿宋" w:hAnsi="仿宋" w:eastAsia="仿宋" w:cs="楷体"/>
          <w:bCs/>
          <w:kern w:val="0"/>
          <w:sz w:val="28"/>
          <w:szCs w:val="28"/>
        </w:rPr>
        <w:t>、自选曲目表演：乐曲各一首（背谱演奏,提供乐谱一份，主评委有权要求从作品的任意段落开始演奏，并喊停）</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3、自选曲目</w:t>
      </w:r>
      <w:r>
        <w:rPr>
          <w:rFonts w:ascii="仿宋" w:hAnsi="仿宋" w:eastAsia="仿宋" w:cs="楷体"/>
          <w:bCs/>
          <w:kern w:val="0"/>
          <w:sz w:val="28"/>
          <w:szCs w:val="28"/>
        </w:rPr>
        <w:t>评分标准</w:t>
      </w:r>
      <w:r>
        <w:rPr>
          <w:rFonts w:hint="eastAsia" w:ascii="仿宋" w:hAnsi="仿宋" w:eastAsia="仿宋" w:cs="楷体"/>
          <w:bCs/>
          <w:kern w:val="0"/>
          <w:sz w:val="28"/>
          <w:szCs w:val="28"/>
        </w:rPr>
        <w:t>：</w:t>
      </w:r>
    </w:p>
    <w:p>
      <w:pPr>
        <w:widowControl/>
        <w:spacing w:line="400" w:lineRule="exact"/>
        <w:rPr>
          <w:rFonts w:ascii="仿宋" w:hAnsi="仿宋" w:eastAsia="仿宋" w:cs="楷体"/>
          <w:bCs/>
          <w:kern w:val="0"/>
          <w:sz w:val="28"/>
          <w:szCs w:val="28"/>
        </w:rPr>
      </w:pPr>
      <w:r>
        <w:rPr>
          <w:rFonts w:hint="eastAsia" w:ascii="仿宋" w:hAnsi="仿宋" w:eastAsia="仿宋" w:cs="楷体"/>
          <w:bCs/>
          <w:kern w:val="0"/>
          <w:sz w:val="28"/>
          <w:szCs w:val="28"/>
        </w:rPr>
        <w:t xml:space="preserve">    （1）音色</w:t>
      </w:r>
      <w:r>
        <w:rPr>
          <w:rFonts w:ascii="仿宋" w:hAnsi="仿宋" w:eastAsia="仿宋" w:cs="楷体"/>
          <w:bCs/>
          <w:kern w:val="0"/>
          <w:sz w:val="28"/>
          <w:szCs w:val="28"/>
        </w:rPr>
        <w:t>条件：要求音色明亮、圆润、音质纯净，声音有较大的可塑性，发声器官无疾病，自然音域达到十二度左右。</w:t>
      </w:r>
      <w:r>
        <w:rPr>
          <w:rFonts w:hint="eastAsia" w:ascii="仿宋" w:hAnsi="仿宋" w:eastAsia="仿宋" w:cs="楷体"/>
          <w:bCs/>
          <w:kern w:val="0"/>
          <w:sz w:val="28"/>
          <w:szCs w:val="28"/>
        </w:rPr>
        <w:t>该项分值满分20分(评委打分保留一位小数)。优秀18—20分，良好16—17.9分，一般14—15.9分，不佳14分以下（不含14分）。</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（2）</w:t>
      </w:r>
      <w:r>
        <w:rPr>
          <w:rFonts w:ascii="仿宋" w:hAnsi="仿宋" w:eastAsia="仿宋" w:cs="楷体"/>
          <w:bCs/>
          <w:kern w:val="0"/>
          <w:sz w:val="28"/>
          <w:szCs w:val="28"/>
        </w:rPr>
        <w:t>演唱方法：发声方法基本正确，无不良发声习惯，呼吸、声音通畅，吐字清晰。</w:t>
      </w:r>
      <w:r>
        <w:rPr>
          <w:rFonts w:hint="eastAsia" w:ascii="仿宋" w:hAnsi="仿宋" w:eastAsia="仿宋" w:cs="楷体"/>
          <w:bCs/>
          <w:kern w:val="0"/>
          <w:sz w:val="28"/>
          <w:szCs w:val="28"/>
        </w:rPr>
        <w:t>该项分值满分20分(评委打分保留一位小数)。优秀18—20分，良好16—17.9分，一般14—15.9分，不佳14分以下（不含14分）。</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（3）音准与节奏：</w:t>
      </w:r>
      <w:r>
        <w:rPr>
          <w:rFonts w:ascii="仿宋" w:hAnsi="仿宋" w:eastAsia="仿宋" w:cs="楷体"/>
          <w:bCs/>
          <w:kern w:val="0"/>
          <w:sz w:val="28"/>
          <w:szCs w:val="28"/>
        </w:rPr>
        <w:t>具有正确把握音准、节奏、力度、速度</w:t>
      </w:r>
      <w:r>
        <w:rPr>
          <w:rFonts w:hint="eastAsia" w:ascii="仿宋" w:hAnsi="仿宋" w:eastAsia="仿宋" w:cs="楷体"/>
          <w:bCs/>
          <w:kern w:val="0"/>
          <w:sz w:val="28"/>
          <w:szCs w:val="28"/>
        </w:rPr>
        <w:t>的能力。该项分值满分20分(评委打分保留一位小数)。优秀18—20分，良好16—17.9分，一般14—15.9分，不佳14分以下（不含14分）。</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（4）</w:t>
      </w:r>
      <w:r>
        <w:rPr>
          <w:rFonts w:ascii="仿宋" w:hAnsi="仿宋" w:eastAsia="仿宋" w:cs="楷体"/>
          <w:bCs/>
          <w:kern w:val="0"/>
          <w:sz w:val="28"/>
          <w:szCs w:val="28"/>
        </w:rPr>
        <w:t>音乐表现：能较准确地运用普通话或原文演唱中外歌曲，能较好地表现歌曲情感、音高，节奏准确，演唱较完整。</w:t>
      </w:r>
      <w:r>
        <w:rPr>
          <w:rFonts w:hint="eastAsia" w:ascii="仿宋" w:hAnsi="仿宋" w:eastAsia="仿宋" w:cs="楷体"/>
          <w:bCs/>
          <w:kern w:val="0"/>
          <w:sz w:val="28"/>
          <w:szCs w:val="28"/>
        </w:rPr>
        <w:t>该项分值满分30分(评委打分保留一位小数)。优秀27—30分，良好24—26.9分，一般21—23.9分，不佳21分以下（不含21分）。</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（5）形象气质：外形条件优秀，并拥有自然得体的表演仪态和良好的台风。该项分值满分10分(评委打分保留一位小数)。优秀9—10分，良好8—8.9分，一般7—7.9分，不佳7分以下（不含7分）。</w:t>
      </w:r>
    </w:p>
    <w:p>
      <w:pPr>
        <w:widowControl/>
        <w:spacing w:line="400" w:lineRule="exact"/>
        <w:ind w:firstLine="560" w:firstLineChars="200"/>
        <w:rPr>
          <w:rFonts w:ascii="仿宋" w:hAnsi="仿宋" w:eastAsia="仿宋" w:cs="楷体"/>
          <w:bCs/>
          <w:kern w:val="0"/>
          <w:sz w:val="28"/>
          <w:szCs w:val="28"/>
        </w:rPr>
      </w:pPr>
      <w:r>
        <w:rPr>
          <w:rFonts w:hint="eastAsia" w:ascii="仿宋" w:hAnsi="仿宋" w:eastAsia="仿宋" w:cs="楷体"/>
          <w:bCs/>
          <w:kern w:val="0"/>
          <w:sz w:val="28"/>
          <w:szCs w:val="28"/>
        </w:rPr>
        <w:t>（6）自选曲目</w:t>
      </w:r>
      <w:r>
        <w:rPr>
          <w:rFonts w:ascii="仿宋" w:hAnsi="仿宋" w:eastAsia="仿宋" w:cs="楷体"/>
          <w:bCs/>
          <w:kern w:val="0"/>
          <w:sz w:val="28"/>
          <w:szCs w:val="28"/>
        </w:rPr>
        <w:t>评分</w:t>
      </w:r>
      <w:r>
        <w:rPr>
          <w:rFonts w:hint="eastAsia" w:ascii="仿宋" w:hAnsi="仿宋" w:eastAsia="仿宋" w:cs="楷体"/>
          <w:bCs/>
          <w:kern w:val="0"/>
          <w:sz w:val="28"/>
          <w:szCs w:val="28"/>
        </w:rPr>
        <w:t>总分100分，由以上五项合计得出。</w:t>
      </w: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widowControl/>
        <w:spacing w:line="400" w:lineRule="exact"/>
        <w:ind w:firstLine="560" w:firstLineChars="200"/>
        <w:rPr>
          <w:rFonts w:ascii="仿宋" w:hAnsi="仿宋" w:eastAsia="仿宋" w:cs="楷体"/>
          <w:bCs/>
          <w:kern w:val="0"/>
          <w:sz w:val="28"/>
          <w:szCs w:val="28"/>
        </w:rPr>
      </w:pPr>
    </w:p>
    <w:p>
      <w:pPr>
        <w:spacing w:line="400" w:lineRule="exact"/>
        <w:jc w:val="both"/>
        <w:rPr>
          <w:rFonts w:ascii="黑体" w:hAnsi="黑体" w:eastAsia="黑体" w:cs="楷体"/>
          <w:b/>
          <w:color w:val="000000" w:themeColor="text1"/>
          <w:kern w:val="0"/>
          <w:sz w:val="30"/>
          <w:szCs w:val="30"/>
          <w14:textFill>
            <w14:solidFill>
              <w14:schemeClr w14:val="tx1"/>
            </w14:solidFill>
          </w14:textFill>
        </w:rPr>
      </w:pPr>
      <w:r>
        <w:rPr>
          <w:rFonts w:hint="eastAsia" w:ascii="黑体" w:hAnsi="黑体" w:eastAsia="黑体" w:cs="楷体"/>
          <w:b/>
          <w:color w:val="000000" w:themeColor="text1"/>
          <w:kern w:val="0"/>
          <w:sz w:val="30"/>
          <w:szCs w:val="30"/>
          <w14:textFill>
            <w14:solidFill>
              <w14:schemeClr w14:val="tx1"/>
            </w14:solidFill>
          </w14:textFill>
        </w:rPr>
        <w:t>附3：科技特长生专业测试评分办法</w:t>
      </w:r>
    </w:p>
    <w:p>
      <w:pPr>
        <w:widowControl/>
        <w:spacing w:line="440" w:lineRule="exact"/>
        <w:jc w:val="left"/>
        <w:rPr>
          <w:rFonts w:ascii="仿宋" w:hAnsi="仿宋" w:eastAsia="仿宋" w:cs="楷体"/>
          <w:b/>
          <w:color w:val="000000" w:themeColor="text1"/>
          <w:kern w:val="0"/>
          <w:sz w:val="32"/>
          <w:szCs w:val="32"/>
          <w14:textFill>
            <w14:solidFill>
              <w14:schemeClr w14:val="tx1"/>
            </w14:solidFill>
          </w14:textFill>
        </w:rPr>
      </w:pPr>
      <w:r>
        <w:rPr>
          <w:rFonts w:hint="eastAsia" w:ascii="仿宋" w:hAnsi="仿宋" w:eastAsia="仿宋" w:cs="楷体"/>
          <w:b/>
          <w:color w:val="000000" w:themeColor="text1"/>
          <w:kern w:val="0"/>
          <w:sz w:val="32"/>
          <w:szCs w:val="32"/>
          <w14:textFill>
            <w14:solidFill>
              <w14:schemeClr w14:val="tx1"/>
            </w14:solidFill>
          </w14:textFill>
        </w:rPr>
        <w:t xml:space="preserve">   </w:t>
      </w:r>
    </w:p>
    <w:p>
      <w:pPr>
        <w:widowControl/>
        <w:spacing w:line="440" w:lineRule="exact"/>
        <w:jc w:val="left"/>
        <w:rPr>
          <w:rFonts w:ascii="仿宋" w:hAnsi="仿宋" w:eastAsia="仿宋" w:cs="楷体"/>
          <w:b/>
          <w:kern w:val="0"/>
          <w:sz w:val="32"/>
          <w:szCs w:val="32"/>
        </w:rPr>
      </w:pPr>
      <w:r>
        <w:rPr>
          <w:rFonts w:hint="eastAsia" w:ascii="仿宋" w:hAnsi="仿宋" w:eastAsia="仿宋" w:cs="楷体"/>
          <w:b/>
          <w:color w:val="000000" w:themeColor="text1"/>
          <w:kern w:val="0"/>
          <w:sz w:val="32"/>
          <w:szCs w:val="32"/>
          <w14:textFill>
            <w14:solidFill>
              <w14:schemeClr w14:val="tx1"/>
            </w14:solidFill>
          </w14:textFill>
        </w:rPr>
        <w:t xml:space="preserve">  </w:t>
      </w:r>
      <w:r>
        <w:rPr>
          <w:rFonts w:hint="eastAsia" w:ascii="仿宋" w:hAnsi="仿宋" w:eastAsia="仿宋" w:cs="楷体"/>
          <w:b/>
          <w:kern w:val="0"/>
          <w:sz w:val="32"/>
          <w:szCs w:val="32"/>
        </w:rPr>
        <w:t xml:space="preserve"> 1.测试办法 </w:t>
      </w:r>
    </w:p>
    <w:p>
      <w:pPr>
        <w:spacing w:line="400" w:lineRule="exact"/>
        <w:ind w:firstLine="300" w:firstLineChars="100"/>
        <w:rPr>
          <w:rFonts w:ascii="仿宋" w:hAnsi="仿宋" w:eastAsia="仿宋" w:cs="仿宋"/>
          <w:sz w:val="32"/>
          <w:szCs w:val="32"/>
        </w:rPr>
      </w:pPr>
      <w:r>
        <w:rPr>
          <w:rFonts w:hint="eastAsia" w:ascii="仿宋" w:hAnsi="仿宋" w:eastAsia="仿宋" w:cs="楷体"/>
          <w:sz w:val="30"/>
          <w:szCs w:val="30"/>
        </w:rPr>
        <w:t xml:space="preserve"> 从</w:t>
      </w:r>
      <w:r>
        <w:rPr>
          <w:rFonts w:hint="eastAsia" w:ascii="仿宋" w:hAnsi="仿宋" w:eastAsia="仿宋" w:cs="楷体"/>
          <w:sz w:val="30"/>
          <w:szCs w:val="30"/>
          <w:lang w:val="en-US" w:eastAsia="zh-CN"/>
        </w:rPr>
        <w:t>综合素质考核</w:t>
      </w:r>
      <w:r>
        <w:rPr>
          <w:rFonts w:hint="eastAsia" w:ascii="仿宋" w:hAnsi="仿宋" w:eastAsia="仿宋" w:cs="楷体"/>
          <w:sz w:val="30"/>
          <w:szCs w:val="30"/>
        </w:rPr>
        <w:t>、特长专项测试两个方面综合考量。</w:t>
      </w:r>
      <w:r>
        <w:rPr>
          <w:rFonts w:hint="eastAsia" w:ascii="仿宋" w:hAnsi="仿宋" w:eastAsia="仿宋" w:cs="楷体"/>
          <w:sz w:val="30"/>
          <w:szCs w:val="30"/>
          <w:lang w:val="en-US" w:eastAsia="zh-CN"/>
        </w:rPr>
        <w:t>综合素质考核</w:t>
      </w:r>
      <w:r>
        <w:rPr>
          <w:rFonts w:hint="eastAsia" w:ascii="仿宋" w:hAnsi="仿宋" w:eastAsia="仿宋" w:cs="楷体"/>
          <w:sz w:val="30"/>
          <w:szCs w:val="30"/>
        </w:rPr>
        <w:t>通过面试的方式进行，主要分中英文自我介绍和面试问答2个环节</w:t>
      </w:r>
      <w:r>
        <w:rPr>
          <w:rFonts w:hint="eastAsia" w:ascii="仿宋" w:hAnsi="仿宋" w:eastAsia="仿宋" w:cs="楷体"/>
          <w:sz w:val="30"/>
          <w:szCs w:val="30"/>
          <w:lang w:eastAsia="zh-CN"/>
        </w:rPr>
        <w:t>，</w:t>
      </w:r>
      <w:r>
        <w:rPr>
          <w:rFonts w:hint="eastAsia" w:ascii="仿宋" w:hAnsi="仿宋" w:eastAsia="仿宋" w:cs="楷体"/>
          <w:sz w:val="30"/>
          <w:szCs w:val="30"/>
        </w:rPr>
        <w:t>对学生综合素质进行全面、深入的考核和评价。特长专项测试主要通过上机测试进行，测试内容涉及编程语言、数据结构和各类算法，主要考察学生知识综合运用能力与创新能力。</w:t>
      </w:r>
    </w:p>
    <w:p>
      <w:pPr>
        <w:widowControl/>
        <w:numPr>
          <w:ilvl w:val="0"/>
          <w:numId w:val="1"/>
        </w:numPr>
        <w:spacing w:line="440" w:lineRule="exact"/>
        <w:jc w:val="left"/>
        <w:rPr>
          <w:rFonts w:ascii="仿宋" w:hAnsi="仿宋" w:eastAsia="仿宋" w:cs="楷体"/>
          <w:b/>
          <w:kern w:val="0"/>
          <w:sz w:val="32"/>
          <w:szCs w:val="32"/>
        </w:rPr>
      </w:pPr>
      <w:r>
        <w:rPr>
          <w:rFonts w:hint="eastAsia" w:ascii="仿宋" w:hAnsi="仿宋" w:eastAsia="仿宋" w:cs="楷体"/>
          <w:b/>
          <w:kern w:val="0"/>
          <w:sz w:val="32"/>
          <w:szCs w:val="32"/>
        </w:rPr>
        <w:t>评分标准</w:t>
      </w:r>
    </w:p>
    <w:tbl>
      <w:tblPr>
        <w:tblStyle w:val="4"/>
        <w:tblW w:w="84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6"/>
        <w:gridCol w:w="2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6" w:type="dxa"/>
          </w:tcPr>
          <w:p>
            <w:pPr>
              <w:widowControl/>
              <w:spacing w:line="440" w:lineRule="exact"/>
              <w:jc w:val="center"/>
              <w:rPr>
                <w:rFonts w:ascii="仿宋" w:hAnsi="仿宋" w:eastAsia="仿宋" w:cs="楷体"/>
                <w:b/>
                <w:kern w:val="0"/>
                <w:sz w:val="32"/>
                <w:szCs w:val="32"/>
              </w:rPr>
            </w:pPr>
            <w:r>
              <w:rPr>
                <w:rFonts w:hint="eastAsia" w:ascii="仿宋" w:hAnsi="仿宋" w:eastAsia="仿宋" w:cs="楷体"/>
                <w:b/>
                <w:kern w:val="0"/>
                <w:sz w:val="32"/>
                <w:szCs w:val="32"/>
              </w:rPr>
              <w:t>项目</w:t>
            </w:r>
          </w:p>
        </w:tc>
        <w:tc>
          <w:tcPr>
            <w:tcW w:w="2440" w:type="dxa"/>
          </w:tcPr>
          <w:p>
            <w:pPr>
              <w:widowControl/>
              <w:spacing w:line="440" w:lineRule="exact"/>
              <w:jc w:val="center"/>
              <w:rPr>
                <w:rFonts w:ascii="仿宋" w:hAnsi="仿宋" w:eastAsia="仿宋" w:cs="楷体"/>
                <w:b/>
                <w:kern w:val="0"/>
                <w:sz w:val="32"/>
                <w:szCs w:val="32"/>
              </w:rPr>
            </w:pPr>
            <w:r>
              <w:rPr>
                <w:rFonts w:hint="eastAsia" w:ascii="仿宋" w:hAnsi="仿宋" w:eastAsia="仿宋" w:cs="楷体"/>
                <w:b/>
                <w:kern w:val="0"/>
                <w:sz w:val="32"/>
                <w:szCs w:val="32"/>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6" w:type="dxa"/>
          </w:tcPr>
          <w:p>
            <w:pPr>
              <w:widowControl/>
              <w:spacing w:line="440" w:lineRule="exact"/>
              <w:jc w:val="center"/>
              <w:rPr>
                <w:rFonts w:ascii="仿宋" w:hAnsi="仿宋" w:eastAsia="仿宋" w:cs="楷体"/>
                <w:b/>
                <w:kern w:val="0"/>
                <w:sz w:val="32"/>
                <w:szCs w:val="32"/>
              </w:rPr>
            </w:pPr>
            <w:r>
              <w:rPr>
                <w:rFonts w:hint="eastAsia" w:ascii="仿宋" w:hAnsi="仿宋" w:eastAsia="仿宋" w:cs="楷体"/>
                <w:sz w:val="30"/>
                <w:szCs w:val="30"/>
                <w:lang w:val="en-US" w:eastAsia="zh-CN"/>
              </w:rPr>
              <w:t>综合素质考核</w:t>
            </w:r>
          </w:p>
        </w:tc>
        <w:tc>
          <w:tcPr>
            <w:tcW w:w="2440" w:type="dxa"/>
          </w:tcPr>
          <w:p>
            <w:pPr>
              <w:widowControl/>
              <w:spacing w:line="440" w:lineRule="exact"/>
              <w:jc w:val="center"/>
              <w:rPr>
                <w:rFonts w:ascii="仿宋" w:hAnsi="仿宋" w:eastAsia="仿宋" w:cs="楷体"/>
                <w:b/>
                <w:kern w:val="0"/>
                <w:sz w:val="32"/>
                <w:szCs w:val="32"/>
              </w:rPr>
            </w:pPr>
            <w:r>
              <w:rPr>
                <w:rFonts w:hint="eastAsia" w:ascii="仿宋" w:hAnsi="仿宋" w:eastAsia="仿宋" w:cs="楷体"/>
                <w:b/>
                <w:kern w:val="0"/>
                <w:sz w:val="32"/>
                <w:szCs w:val="3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6" w:type="dxa"/>
          </w:tcPr>
          <w:p>
            <w:pPr>
              <w:widowControl/>
              <w:spacing w:line="440" w:lineRule="exact"/>
              <w:jc w:val="center"/>
              <w:rPr>
                <w:rFonts w:ascii="仿宋" w:hAnsi="仿宋" w:eastAsia="仿宋" w:cs="楷体"/>
                <w:b/>
                <w:kern w:val="0"/>
                <w:sz w:val="32"/>
                <w:szCs w:val="32"/>
              </w:rPr>
            </w:pPr>
            <w:r>
              <w:rPr>
                <w:rFonts w:hint="eastAsia" w:ascii="仿宋" w:hAnsi="仿宋" w:eastAsia="仿宋" w:cs="楷体"/>
                <w:sz w:val="30"/>
                <w:szCs w:val="30"/>
              </w:rPr>
              <w:t>特长专项测试</w:t>
            </w:r>
          </w:p>
        </w:tc>
        <w:tc>
          <w:tcPr>
            <w:tcW w:w="2440" w:type="dxa"/>
          </w:tcPr>
          <w:p>
            <w:pPr>
              <w:widowControl/>
              <w:spacing w:line="440" w:lineRule="exact"/>
              <w:jc w:val="center"/>
              <w:rPr>
                <w:rFonts w:ascii="仿宋" w:hAnsi="仿宋" w:eastAsia="仿宋" w:cs="楷体"/>
                <w:b/>
                <w:kern w:val="0"/>
                <w:sz w:val="32"/>
                <w:szCs w:val="32"/>
              </w:rPr>
            </w:pPr>
            <w:r>
              <w:rPr>
                <w:rFonts w:hint="eastAsia" w:ascii="仿宋" w:hAnsi="仿宋" w:eastAsia="仿宋" w:cs="楷体"/>
                <w:b/>
                <w:kern w:val="0"/>
                <w:sz w:val="32"/>
                <w:szCs w:val="32"/>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6" w:type="dxa"/>
          </w:tcPr>
          <w:p>
            <w:pPr>
              <w:widowControl/>
              <w:spacing w:line="440" w:lineRule="exact"/>
              <w:jc w:val="center"/>
              <w:rPr>
                <w:rFonts w:ascii="仿宋" w:hAnsi="仿宋" w:eastAsia="仿宋" w:cs="楷体"/>
                <w:b/>
                <w:kern w:val="0"/>
                <w:sz w:val="32"/>
                <w:szCs w:val="32"/>
              </w:rPr>
            </w:pPr>
            <w:r>
              <w:rPr>
                <w:rFonts w:hint="eastAsia" w:ascii="仿宋" w:hAnsi="仿宋" w:eastAsia="仿宋" w:cs="楷体"/>
                <w:b/>
                <w:kern w:val="0"/>
                <w:sz w:val="32"/>
                <w:szCs w:val="32"/>
              </w:rPr>
              <w:t>总分</w:t>
            </w:r>
          </w:p>
        </w:tc>
        <w:tc>
          <w:tcPr>
            <w:tcW w:w="2440" w:type="dxa"/>
          </w:tcPr>
          <w:p>
            <w:pPr>
              <w:widowControl/>
              <w:spacing w:line="440" w:lineRule="exact"/>
              <w:jc w:val="center"/>
              <w:rPr>
                <w:rFonts w:ascii="仿宋" w:hAnsi="仿宋" w:eastAsia="仿宋" w:cs="楷体"/>
                <w:b/>
                <w:kern w:val="0"/>
                <w:sz w:val="32"/>
                <w:szCs w:val="32"/>
              </w:rPr>
            </w:pPr>
            <w:r>
              <w:rPr>
                <w:rFonts w:hint="eastAsia" w:ascii="仿宋" w:hAnsi="仿宋" w:eastAsia="仿宋" w:cs="楷体"/>
                <w:b/>
                <w:kern w:val="0"/>
                <w:sz w:val="32"/>
                <w:szCs w:val="32"/>
              </w:rPr>
              <w:t>100</w:t>
            </w:r>
          </w:p>
        </w:tc>
      </w:tr>
    </w:tbl>
    <w:p>
      <w:pPr>
        <w:widowControl/>
        <w:spacing w:line="440" w:lineRule="exact"/>
        <w:ind w:left="481"/>
        <w:jc w:val="left"/>
        <w:rPr>
          <w:rFonts w:ascii="仿宋" w:hAnsi="仿宋" w:eastAsia="仿宋" w:cs="楷体"/>
          <w:bCs/>
          <w:kern w:val="0"/>
          <w:sz w:val="32"/>
          <w:szCs w:val="32"/>
        </w:rPr>
      </w:pPr>
      <w:r>
        <w:rPr>
          <w:rFonts w:hint="eastAsia" w:ascii="仿宋" w:hAnsi="仿宋" w:eastAsia="仿宋" w:cs="楷体"/>
          <w:bCs/>
          <w:kern w:val="0"/>
          <w:sz w:val="32"/>
          <w:szCs w:val="32"/>
        </w:rPr>
        <w:t>评分标准说明</w:t>
      </w:r>
    </w:p>
    <w:p>
      <w:pPr>
        <w:widowControl/>
        <w:numPr>
          <w:ilvl w:val="0"/>
          <w:numId w:val="2"/>
        </w:numPr>
        <w:spacing w:line="440" w:lineRule="exact"/>
        <w:ind w:left="481"/>
        <w:jc w:val="left"/>
        <w:rPr>
          <w:rFonts w:ascii="仿宋" w:hAnsi="仿宋" w:eastAsia="仿宋" w:cs="楷体"/>
          <w:sz w:val="30"/>
          <w:szCs w:val="30"/>
        </w:rPr>
      </w:pPr>
      <w:r>
        <w:rPr>
          <w:rFonts w:hint="eastAsia" w:ascii="仿宋" w:hAnsi="仿宋" w:eastAsia="仿宋" w:cs="楷体"/>
          <w:sz w:val="30"/>
          <w:szCs w:val="30"/>
          <w:lang w:val="en-US" w:eastAsia="zh-CN"/>
        </w:rPr>
        <w:t>综合素质考核</w:t>
      </w:r>
    </w:p>
    <w:p>
      <w:pPr>
        <w:widowControl/>
        <w:spacing w:line="440" w:lineRule="exact"/>
        <w:ind w:firstLine="600" w:firstLineChars="200"/>
        <w:jc w:val="left"/>
        <w:rPr>
          <w:rFonts w:ascii="仿宋" w:hAnsi="仿宋" w:eastAsia="仿宋" w:cs="楷体"/>
          <w:sz w:val="30"/>
          <w:szCs w:val="30"/>
        </w:rPr>
      </w:pPr>
      <w:r>
        <w:rPr>
          <w:rFonts w:hint="eastAsia" w:ascii="仿宋" w:hAnsi="仿宋" w:eastAsia="仿宋" w:cs="楷体"/>
          <w:sz w:val="30"/>
          <w:szCs w:val="30"/>
        </w:rPr>
        <w:t>中英文自我介绍10分，面试问答20分，共30分。</w:t>
      </w:r>
    </w:p>
    <w:p>
      <w:pPr>
        <w:widowControl/>
        <w:numPr>
          <w:ilvl w:val="0"/>
          <w:numId w:val="2"/>
        </w:numPr>
        <w:spacing w:line="440" w:lineRule="exact"/>
        <w:ind w:left="481"/>
        <w:jc w:val="left"/>
        <w:rPr>
          <w:rFonts w:ascii="仿宋" w:hAnsi="仿宋" w:eastAsia="仿宋" w:cs="楷体"/>
          <w:sz w:val="30"/>
          <w:szCs w:val="30"/>
        </w:rPr>
      </w:pPr>
      <w:r>
        <w:rPr>
          <w:rFonts w:hint="eastAsia" w:ascii="仿宋" w:hAnsi="仿宋" w:eastAsia="仿宋" w:cs="楷体"/>
          <w:sz w:val="30"/>
          <w:szCs w:val="30"/>
        </w:rPr>
        <w:t>特长专项测试</w:t>
      </w:r>
    </w:p>
    <w:p>
      <w:pPr>
        <w:widowControl/>
        <w:spacing w:line="440" w:lineRule="exact"/>
        <w:ind w:firstLine="600" w:firstLineChars="200"/>
        <w:jc w:val="left"/>
        <w:rPr>
          <w:rFonts w:ascii="仿宋" w:hAnsi="仿宋" w:eastAsia="仿宋" w:cs="楷体"/>
          <w:sz w:val="30"/>
          <w:szCs w:val="30"/>
        </w:rPr>
      </w:pPr>
      <w:r>
        <w:rPr>
          <w:rFonts w:hint="eastAsia" w:ascii="仿宋" w:hAnsi="仿宋" w:eastAsia="仿宋" w:cs="楷体"/>
          <w:sz w:val="30"/>
          <w:szCs w:val="30"/>
        </w:rPr>
        <w:t>试卷满分300分，测试考生得分=（该选手成绩/考试最高分）×70，最高分为70分。</w:t>
      </w:r>
    </w:p>
    <w:p>
      <w:pPr>
        <w:widowControl/>
        <w:spacing w:line="400" w:lineRule="exact"/>
        <w:rPr>
          <w:rFonts w:ascii="仿宋" w:hAnsi="仿宋" w:eastAsia="仿宋" w:cs="楷体"/>
          <w:bCs/>
          <w:kern w:val="0"/>
          <w:sz w:val="28"/>
          <w:szCs w:val="28"/>
        </w:rPr>
      </w:pPr>
    </w:p>
    <w:p/>
    <w:sectPr>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D1F57C"/>
    <w:multiLevelType w:val="singleLevel"/>
    <w:tmpl w:val="80D1F57C"/>
    <w:lvl w:ilvl="0" w:tentative="0">
      <w:start w:val="2"/>
      <w:numFmt w:val="decimal"/>
      <w:lvlText w:val="%1."/>
      <w:lvlJc w:val="left"/>
      <w:pPr>
        <w:tabs>
          <w:tab w:val="left" w:pos="312"/>
        </w:tabs>
        <w:ind w:left="481" w:firstLine="0"/>
      </w:pPr>
    </w:lvl>
  </w:abstractNum>
  <w:abstractNum w:abstractNumId="1">
    <w:nsid w:val="95A17A79"/>
    <w:multiLevelType w:val="singleLevel"/>
    <w:tmpl w:val="95A17A79"/>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8E4E25"/>
    <w:rsid w:val="498E4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2021-05-17T07:57:00Z</dcterms:created>
  <dc:creator>焦糖玛奇朵✈️</dc:creator>
  <cp:lastModifiedBy>焦糖玛奇朵✈️</cp:lastModifiedBy>
  <dcterms:modified xsi:type="dcterms:W3CDTF">2021-05-17T07:58:44Z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E4735D25CEA4482E9BC8534470B564DB</vt:lpwstr>
  </property>
</Properties>
</file>